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header1.xml.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header1.xml" ContentType="application/vnd.openxmlformats-officedocument.wordprocessingml.header+xml"/>
  <Override PartName="/word/media/image2.png" ContentType="image/png"/>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jc w:val="center"/>
        <w:rPr/>
      </w:pPr>
      <w:r>
        <w:rPr>
          <w:rFonts w:cs="Times" w:ascii="Liberation Sans" w:hAnsi="Liberation Sans"/>
          <w:b w:val="false"/>
          <w:bCs w:val="false"/>
          <w:sz w:val="24"/>
          <w:szCs w:val="24"/>
          <w:lang w:val="en-GB"/>
        </w:rPr>
        <w:t>PRESS RELEASE IN OCCASION OF THE START OF O3</w:t>
      </w:r>
    </w:p>
    <w:p>
      <w:pPr>
        <w:pStyle w:val="Normal"/>
        <w:widowControl w:val="false"/>
        <w:jc w:val="center"/>
        <w:rPr>
          <w:rFonts w:ascii="Liberation Sans" w:hAnsi="Liberation Sans" w:cs="Times"/>
          <w:sz w:val="24"/>
          <w:szCs w:val="24"/>
          <w:lang w:val="en-GB"/>
        </w:rPr>
      </w:pPr>
      <w:r>
        <w:rPr>
          <w:rFonts w:cs="Times" w:ascii="Liberation Sans" w:hAnsi="Liberation Sans"/>
          <w:sz w:val="24"/>
          <w:szCs w:val="24"/>
          <w:lang w:val="en-GB"/>
        </w:rPr>
      </w:r>
    </w:p>
    <w:p>
      <w:pPr>
        <w:pStyle w:val="Normal"/>
        <w:widowControl w:val="false"/>
        <w:jc w:val="center"/>
        <w:rPr>
          <w:rFonts w:ascii="Liberation Serif" w:hAnsi="Liberation Serif"/>
          <w:sz w:val="28"/>
          <w:szCs w:val="28"/>
        </w:rPr>
      </w:pPr>
      <w:r>
        <w:rPr>
          <w:rFonts w:cs="Times" w:ascii="Liberation Sans" w:hAnsi="Liberation Sans"/>
          <w:sz w:val="24"/>
          <w:szCs w:val="24"/>
          <w:lang w:val="en-GB"/>
        </w:rPr>
        <w:t xml:space="preserve">Embargoed until </w:t>
      </w:r>
    </w:p>
    <w:p>
      <w:pPr>
        <w:pStyle w:val="Normal"/>
        <w:widowControl w:val="false"/>
        <w:jc w:val="center"/>
        <w:rPr/>
      </w:pPr>
      <w:r>
        <w:rPr>
          <w:rFonts w:cs="Times" w:ascii="Liberation Sans" w:hAnsi="Liberation Sans"/>
          <w:sz w:val="24"/>
          <w:szCs w:val="24"/>
          <w:lang w:val="en-GB"/>
        </w:rPr>
        <w:t>March 26</w:t>
      </w:r>
      <w:r>
        <w:rPr>
          <w:rFonts w:cs="Times" w:ascii="Liberation Sans" w:hAnsi="Liberation Sans"/>
          <w:color w:val="FF0000"/>
          <w:sz w:val="24"/>
          <w:szCs w:val="24"/>
          <w:lang w:val="en-GB"/>
        </w:rPr>
        <w:t xml:space="preserve"> </w:t>
      </w:r>
      <w:r>
        <w:rPr>
          <w:rFonts w:cs="Times" w:ascii="Liberation Sans" w:hAnsi="Liberation Sans"/>
          <w:color w:val="auto"/>
          <w:sz w:val="24"/>
          <w:szCs w:val="24"/>
          <w:lang w:val="en-GB"/>
        </w:rPr>
        <w:t xml:space="preserve">– </w:t>
      </w:r>
      <w:r>
        <w:rPr>
          <w:rFonts w:cs="Times" w:ascii="Liberation Sans" w:hAnsi="Liberation Sans"/>
          <w:sz w:val="24"/>
          <w:szCs w:val="24"/>
          <w:lang w:val="en-GB"/>
        </w:rPr>
        <w:t>3.00pm CET = 7.00 am Pacific time</w:t>
      </w:r>
    </w:p>
    <w:p>
      <w:pPr>
        <w:pStyle w:val="Normal"/>
        <w:widowControl w:val="false"/>
        <w:jc w:val="center"/>
        <w:rPr>
          <w:rFonts w:ascii="Liberation Sans" w:hAnsi="Liberation Sans" w:cs="Times"/>
          <w:sz w:val="24"/>
          <w:szCs w:val="24"/>
          <w:lang w:val="en-GB"/>
        </w:rPr>
      </w:pPr>
      <w:r>
        <w:rPr>
          <w:rFonts w:cs="Times" w:ascii="Liberation Sans" w:hAnsi="Liberation Sans"/>
          <w:sz w:val="24"/>
          <w:szCs w:val="24"/>
          <w:lang w:val="en-GB"/>
        </w:rPr>
      </w:r>
    </w:p>
    <w:p>
      <w:pPr>
        <w:pStyle w:val="Normal"/>
        <w:widowControl w:val="false"/>
        <w:jc w:val="center"/>
        <w:rPr/>
      </w:pPr>
      <w:r>
        <w:rPr>
          <w:rFonts w:cs="Times" w:ascii="Liberation Sans" w:hAnsi="Liberation Sans"/>
          <w:b/>
          <w:bCs/>
          <w:sz w:val="24"/>
          <w:szCs w:val="24"/>
          <w:lang w:val="en-GB"/>
        </w:rPr>
        <w:t xml:space="preserve">GRAVITATIONAL WAVE DETECTORS JOIN FORCES </w:t>
      </w:r>
    </w:p>
    <w:p>
      <w:pPr>
        <w:pStyle w:val="Normal"/>
        <w:widowControl w:val="false"/>
        <w:jc w:val="center"/>
        <w:rPr>
          <w:b/>
          <w:b/>
          <w:bCs/>
        </w:rPr>
      </w:pPr>
      <w:r>
        <w:rPr>
          <w:rFonts w:cs="Times" w:ascii="Liberation Sans" w:hAnsi="Liberation Sans"/>
          <w:b/>
          <w:bCs/>
          <w:sz w:val="24"/>
          <w:szCs w:val="24"/>
          <w:lang w:val="en-GB"/>
        </w:rPr>
        <w:t>FOR A NEW YEAR-LONG SIGNAL HUNT</w:t>
      </w:r>
    </w:p>
    <w:p>
      <w:pPr>
        <w:pStyle w:val="Normal"/>
        <w:widowControl w:val="false"/>
        <w:jc w:val="both"/>
        <w:rPr>
          <w:rFonts w:ascii="Liberation Sans" w:hAnsi="Liberation Sans" w:cs="Times"/>
          <w:sz w:val="24"/>
          <w:szCs w:val="24"/>
          <w:lang w:val="en-GB"/>
        </w:rPr>
      </w:pPr>
      <w:r>
        <w:rPr>
          <w:rFonts w:cs="Times" w:ascii="Liberation Sans" w:hAnsi="Liberation Sans"/>
          <w:sz w:val="24"/>
          <w:szCs w:val="24"/>
          <w:lang w:val="en-GB"/>
        </w:rPr>
      </w:r>
    </w:p>
    <w:p>
      <w:pPr>
        <w:pStyle w:val="Normal"/>
        <w:widowControl w:val="false"/>
        <w:jc w:val="both"/>
        <w:rPr/>
      </w:pPr>
      <w:r>
        <w:rPr>
          <w:rFonts w:cs="Times" w:ascii="Liberation Sans" w:hAnsi="Liberation Sans"/>
          <w:sz w:val="24"/>
          <w:szCs w:val="24"/>
          <w:lang w:val="en-GB"/>
        </w:rPr>
        <w:t>Cascina (Pisa, Italy) - The Virgo and LIGO detectors are ready to start the new Observing run called O3</w:t>
      </w:r>
      <w:bookmarkStart w:id="0" w:name="__DdeLink__389_3530117309"/>
      <w:r>
        <w:rPr>
          <w:rFonts w:cs="Times" w:ascii="Liberation Sans" w:hAnsi="Liberation Sans"/>
          <w:sz w:val="24"/>
          <w:szCs w:val="24"/>
          <w:lang w:val="en-GB"/>
        </w:rPr>
        <w:t>, lasting a whole year</w:t>
      </w:r>
      <w:bookmarkEnd w:id="0"/>
      <w:r>
        <w:rPr>
          <w:rFonts w:cs="Times" w:ascii="Liberation Sans" w:hAnsi="Liberation Sans"/>
          <w:sz w:val="24"/>
          <w:szCs w:val="24"/>
          <w:lang w:val="en-GB"/>
        </w:rPr>
        <w:t>. The hunt for gravitational waves is set to start on April 1</w:t>
      </w:r>
      <w:r>
        <w:rPr>
          <w:rFonts w:cs="Times" w:ascii="Liberation Sans" w:hAnsi="Liberation Sans"/>
          <w:sz w:val="24"/>
          <w:szCs w:val="24"/>
          <w:vertAlign w:val="superscript"/>
          <w:lang w:val="en-GB"/>
        </w:rPr>
        <w:t>st</w:t>
      </w:r>
      <w:r>
        <w:rPr>
          <w:rFonts w:cs="Times" w:ascii="Liberation Sans" w:hAnsi="Liberation Sans"/>
          <w:sz w:val="24"/>
          <w:szCs w:val="24"/>
          <w:lang w:val="en-GB"/>
        </w:rPr>
        <w:t xml:space="preserve"> when the European Virgo detector, based in Italy at the European Gravitational Observatory (EGO), and the LIGO twin detectors, located in the state of Washington and Louisiana (USA), will start to take data becoming together the most sensitive gravitational wave observatory to date.  </w:t>
      </w:r>
    </w:p>
    <w:p>
      <w:pPr>
        <w:pStyle w:val="Normal"/>
        <w:widowControl w:val="false"/>
        <w:jc w:val="both"/>
        <w:rPr>
          <w:rFonts w:ascii="Liberation Sans" w:hAnsi="Liberation Sans" w:cs="Times"/>
          <w:sz w:val="24"/>
          <w:szCs w:val="24"/>
          <w:lang w:val="en-GB"/>
        </w:rPr>
      </w:pPr>
      <w:r>
        <w:rPr>
          <w:rFonts w:cs="Times" w:ascii="Liberation Sans" w:hAnsi="Liberation Sans"/>
          <w:sz w:val="24"/>
          <w:szCs w:val="24"/>
          <w:lang w:val="en-GB"/>
        </w:rPr>
      </w:r>
    </w:p>
    <w:p>
      <w:pPr>
        <w:pStyle w:val="Normal"/>
        <w:widowControl w:val="false"/>
        <w:jc w:val="both"/>
        <w:rPr/>
      </w:pPr>
      <w:r>
        <w:rPr>
          <w:rFonts w:cs="Times" w:ascii="Liberation Sans" w:hAnsi="Liberation Sans"/>
          <w:sz w:val="24"/>
          <w:szCs w:val="24"/>
          <w:lang w:val="en-GB"/>
        </w:rPr>
        <w:t>During a one-year period the LIGO and Virgo Collaborations will register science data continuously, and the three detectors will operate as a global observatory. Since August 2017, the end of the second observation run O2, the two collaborations have intensively worked on their interferometers to improve the sensitivity and reliability. Scientists have also improved their offline and online data analysis and developed further the procedures for releasing Open Public Alerts: these will within minutes notify the physics and astronomy community when a potential gravitational-wave event is observed.</w:t>
      </w:r>
    </w:p>
    <w:p>
      <w:pPr>
        <w:pStyle w:val="Normal"/>
        <w:widowControl w:val="false"/>
        <w:jc w:val="both"/>
        <w:rPr>
          <w:rFonts w:ascii="Liberation Sans" w:hAnsi="Liberation Sans" w:cs="Times"/>
          <w:sz w:val="24"/>
          <w:szCs w:val="24"/>
          <w:lang w:val="en-GB"/>
        </w:rPr>
      </w:pPr>
      <w:r>
        <w:rPr>
          <w:rFonts w:cs="Times" w:ascii="Liberation Sans" w:hAnsi="Liberation Sans"/>
          <w:sz w:val="24"/>
          <w:szCs w:val="24"/>
          <w:lang w:val="en-GB"/>
        </w:rPr>
      </w:r>
    </w:p>
    <w:p>
      <w:pPr>
        <w:pStyle w:val="Normal"/>
        <w:widowControl w:val="false"/>
        <w:jc w:val="both"/>
        <w:rPr>
          <w:rFonts w:ascii="Liberation Sans" w:hAnsi="Liberation Sans"/>
          <w:color w:val="auto"/>
          <w:sz w:val="24"/>
          <w:szCs w:val="24"/>
        </w:rPr>
      </w:pPr>
      <w:r>
        <w:rPr>
          <w:rFonts w:cs="Times" w:ascii="Liberation Sans" w:hAnsi="Liberation Sans"/>
          <w:color w:val="auto"/>
          <w:sz w:val="24"/>
          <w:szCs w:val="24"/>
          <w:lang w:val="en-GB"/>
        </w:rPr>
        <w:t>“</w:t>
      </w:r>
      <w:r>
        <w:rPr>
          <w:rFonts w:cs="Times" w:ascii="Liberation Sans" w:hAnsi="Liberation Sans"/>
          <w:color w:val="auto"/>
          <w:sz w:val="24"/>
          <w:szCs w:val="24"/>
          <w:lang w:val="en-GB"/>
        </w:rPr>
        <w:t>With our three detectors now operational at a significantly improved sensitivity, the global LIGO-Virgo detector network is expected to make several new detections. Moreover it will allow precise triangulation of the sources of gravitational waves. This will be an important step towards our quest of multi-messenger astronomy”, says Jo van den Brand of Nikhef (the Dutch National Institute for Subatomic Physics) and VU University Amsterdam, who is the spokesperson for the Virgo collaboration.</w:t>
      </w:r>
    </w:p>
    <w:p>
      <w:pPr>
        <w:pStyle w:val="Normal"/>
        <w:widowControl w:val="false"/>
        <w:jc w:val="both"/>
        <w:rPr>
          <w:rFonts w:cs="Times"/>
          <w:lang w:val="en-GB"/>
        </w:rPr>
      </w:pPr>
      <w:r>
        <w:rPr>
          <w:rFonts w:cs="Times"/>
          <w:lang w:val="en-GB"/>
        </w:rPr>
      </w:r>
    </w:p>
    <w:p>
      <w:pPr>
        <w:pStyle w:val="Normal"/>
        <w:widowControl w:val="false"/>
        <w:jc w:val="both"/>
        <w:rPr/>
      </w:pPr>
      <w:r>
        <w:rPr>
          <w:rFonts w:cs="Times" w:ascii="Liberation Sans" w:hAnsi="Liberation Sans"/>
          <w:color w:val="auto"/>
          <w:sz w:val="24"/>
          <w:szCs w:val="24"/>
          <w:lang w:val="en-GB"/>
        </w:rPr>
        <w:t>“</w:t>
      </w:r>
      <w:r>
        <w:rPr>
          <w:rFonts w:cs="Times" w:ascii="Liberation Sans" w:hAnsi="Liberation Sans"/>
          <w:color w:val="auto"/>
          <w:sz w:val="24"/>
          <w:szCs w:val="24"/>
          <w:lang w:val="en-GB"/>
        </w:rPr>
        <w:t>Going from the pioneering era that led to the historical discovery to the present observatory era, where the interferometer and the infrastructure will have to operate faultlessly for 24 hours, seven days in a week for a whole year was and continues to be a daunting challenge;” says Stavros Katsanevas, Director of EGO, “I have confidence however that we will face this challenge with the same success we faced the previous one."</w:t>
      </w:r>
    </w:p>
    <w:p>
      <w:pPr>
        <w:pStyle w:val="Normal"/>
        <w:widowControl w:val="false"/>
        <w:jc w:val="both"/>
        <w:rPr>
          <w:rFonts w:ascii="Liberation Sans" w:hAnsi="Liberation Sans" w:cs="Times"/>
          <w:color w:val="FF0000"/>
          <w:sz w:val="24"/>
          <w:szCs w:val="24"/>
          <w:lang w:val="en-GB"/>
        </w:rPr>
      </w:pPr>
      <w:r>
        <w:rPr>
          <w:rFonts w:cs="Times" w:ascii="Liberation Sans" w:hAnsi="Liberation Sans"/>
          <w:color w:val="FF0000"/>
          <w:sz w:val="24"/>
          <w:szCs w:val="24"/>
          <w:lang w:val="en-GB"/>
        </w:rPr>
      </w:r>
    </w:p>
    <w:p>
      <w:pPr>
        <w:pStyle w:val="Normal"/>
        <w:widowControl w:val="false"/>
        <w:jc w:val="both"/>
        <w:rPr/>
      </w:pPr>
      <w:r>
        <w:rPr>
          <w:rFonts w:cs="Times" w:ascii="Liberation Sans" w:hAnsi="Liberation Sans"/>
          <w:sz w:val="24"/>
          <w:szCs w:val="24"/>
          <w:lang w:val="en-GB"/>
        </w:rPr>
        <w:t xml:space="preserve">The detector sensitivity is commonly given in terms of the distance at which it can observe the merger of a binary neutron star system. “During O2 Advanced Virgo could observe neutron star events up to a distance of 88 million light years”, says Alessio Rocchi, </w:t>
      </w:r>
      <w:r>
        <w:rPr>
          <w:rFonts w:cs="Times" w:ascii="Liberation Sans" w:hAnsi="Liberation Sans"/>
          <w:color w:val="000000"/>
          <w:sz w:val="24"/>
          <w:szCs w:val="24"/>
          <w:lang w:val="en-GB"/>
        </w:rPr>
        <w:t xml:space="preserve">researcher at INFN and </w:t>
      </w:r>
      <w:r>
        <w:rPr>
          <w:rFonts w:cs="Times" w:ascii="Liberation Sans" w:hAnsi="Liberation Sans"/>
          <w:sz w:val="24"/>
          <w:szCs w:val="24"/>
          <w:lang w:val="en-GB"/>
        </w:rPr>
        <w:t>Virgo’s commissioning coordinator. “Both LIGO and Virgo Collaborations have been working to improve the sensitivity of the detectors, also exploiting the upgrades installed on the interferometers. With respect to O2, the Virgo sensitivity has improved by about a factor of 2, which means that the volume of the observable Universe has increased by a factor of 8", concludes Rocchi.</w:t>
      </w:r>
    </w:p>
    <w:p>
      <w:pPr>
        <w:pStyle w:val="Normal"/>
        <w:widowControl w:val="false"/>
        <w:jc w:val="both"/>
        <w:rPr>
          <w:rFonts w:ascii="Liberation Sans" w:hAnsi="Liberation Sans" w:cs="Times"/>
          <w:sz w:val="24"/>
          <w:szCs w:val="24"/>
          <w:lang w:val="en-GB"/>
        </w:rPr>
      </w:pPr>
      <w:r>
        <w:rPr>
          <w:rFonts w:cs="Times" w:ascii="Liberation Sans" w:hAnsi="Liberation Sans"/>
          <w:sz w:val="24"/>
          <w:szCs w:val="24"/>
          <w:lang w:val="en-GB"/>
        </w:rPr>
      </w:r>
    </w:p>
    <w:p>
      <w:pPr>
        <w:pStyle w:val="Normal"/>
        <w:widowControl w:val="false"/>
        <w:jc w:val="both"/>
        <w:rPr/>
      </w:pPr>
      <w:r>
        <w:rPr>
          <w:rFonts w:cs="Times" w:ascii="Liberation Sans" w:hAnsi="Liberation Sans"/>
          <w:color w:val="000000"/>
          <w:sz w:val="24"/>
          <w:szCs w:val="24"/>
          <w:lang w:val="en-GB"/>
        </w:rPr>
        <w:t xml:space="preserve">"The quality of the data collected by the instruments is a determining factor to detect gravitational-wave signals buried into noise and to measure their properties", says Nicolas Arnaud, CNRS researcher currently seconded to EGO and Virgo detector characterization coordinator. "A lot of progress has been made in that direction since O2, thanks to the combined effort of the collaboration as a whole, from the instrumentalists to the data analysts". </w:t>
      </w:r>
    </w:p>
    <w:p>
      <w:pPr>
        <w:pStyle w:val="Normal"/>
        <w:widowControl w:val="false"/>
        <w:jc w:val="both"/>
        <w:rPr>
          <w:rFonts w:ascii="Liberation Sans" w:hAnsi="Liberation Sans" w:cs="Times"/>
          <w:color w:val="FF0000"/>
          <w:sz w:val="24"/>
          <w:szCs w:val="24"/>
          <w:lang w:val="en-GB"/>
        </w:rPr>
      </w:pPr>
      <w:r>
        <w:rPr>
          <w:rFonts w:cs="Times" w:ascii="Liberation Sans" w:hAnsi="Liberation Sans"/>
          <w:color w:val="FF0000"/>
          <w:sz w:val="24"/>
          <w:szCs w:val="24"/>
          <w:lang w:val="en-GB"/>
        </w:rPr>
      </w:r>
    </w:p>
    <w:p>
      <w:pPr>
        <w:pStyle w:val="Normal"/>
        <w:widowControl w:val="false"/>
        <w:jc w:val="both"/>
        <w:rPr/>
      </w:pPr>
      <w:r>
        <w:rPr>
          <w:rFonts w:cs="Times" w:ascii="Liberation Sans" w:hAnsi="Liberation Sans"/>
          <w:color w:val="000000"/>
          <w:sz w:val="24"/>
          <w:szCs w:val="24"/>
          <w:lang w:val="en-GB"/>
        </w:rPr>
        <w:t xml:space="preserve">The scientific output of observation run O3 is expected to be tremendous and it will potentially reveal new exciting signals coming from new sources such as the merger of mixed binaries made by a black hole and a neutron star. O3 will also target long lasting gravitational waves produced for instance by spinning neutron stars which are not symmetric with respect to their axis; however, the detection of such signals is still an enormous challenge and the LIGO and Virgo Collaborations are raising up to it. </w:t>
      </w:r>
    </w:p>
    <w:p>
      <w:pPr>
        <w:pStyle w:val="Normal"/>
        <w:widowControl w:val="false"/>
        <w:jc w:val="both"/>
        <w:rPr>
          <w:rFonts w:ascii="Liberation Sans" w:hAnsi="Liberation Sans" w:cs="Times"/>
          <w:color w:val="000000"/>
          <w:sz w:val="24"/>
          <w:szCs w:val="24"/>
          <w:lang w:val="en-GB"/>
        </w:rPr>
      </w:pPr>
      <w:r>
        <w:rPr>
          <w:rFonts w:cs="Times" w:ascii="Liberation Sans" w:hAnsi="Liberation Sans"/>
          <w:color w:val="000000"/>
          <w:sz w:val="24"/>
          <w:szCs w:val="24"/>
          <w:lang w:val="en-GB"/>
        </w:rPr>
      </w:r>
    </w:p>
    <w:p>
      <w:pPr>
        <w:pStyle w:val="Normal"/>
        <w:widowControl w:val="false"/>
        <w:jc w:val="both"/>
        <w:rPr/>
      </w:pPr>
      <w:r>
        <w:rPr>
          <w:rFonts w:cs="Times" w:ascii="Liberation Sans" w:hAnsi="Liberation Sans"/>
          <w:sz w:val="24"/>
          <w:szCs w:val="24"/>
          <w:lang w:val="en-GB"/>
        </w:rPr>
        <w:t>Furthermore, thanks to the upgrades of Virgo and LIGO, signals for the merger of binary black holes, such as for GW150914 the first gravitational-wave event ever detected, are expected to become quite common, perhaps up to one per week. Scientists also expect to observe several binary neutron star mergers, such as GW170817 which opened the era of multi-messenger astronomy as well as providing insights into binary evolution, nuclear physics, cosmology and fundamental physics.</w:t>
      </w:r>
    </w:p>
    <w:p>
      <w:pPr>
        <w:pStyle w:val="Normal"/>
        <w:widowControl w:val="false"/>
        <w:jc w:val="both"/>
        <w:rPr>
          <w:rFonts w:ascii="Liberation Sans" w:hAnsi="Liberation Sans" w:cs="Times"/>
          <w:sz w:val="24"/>
          <w:szCs w:val="24"/>
          <w:lang w:val="en-GB"/>
        </w:rPr>
      </w:pPr>
      <w:r>
        <w:rPr>
          <w:rFonts w:cs="Times" w:ascii="Liberation Sans" w:hAnsi="Liberation Sans"/>
          <w:sz w:val="24"/>
          <w:szCs w:val="24"/>
          <w:lang w:val="en-GB"/>
        </w:rPr>
      </w:r>
    </w:p>
    <w:p>
      <w:pPr>
        <w:pStyle w:val="Normal"/>
        <w:widowControl w:val="false"/>
        <w:jc w:val="both"/>
        <w:rPr/>
      </w:pPr>
      <w:r>
        <w:rPr>
          <w:rFonts w:cs="Times" w:ascii="Liberation Sans" w:hAnsi="Liberation Sans"/>
          <w:color w:val="auto"/>
          <w:sz w:val="24"/>
          <w:szCs w:val="24"/>
          <w:lang w:val="en-GB"/>
        </w:rPr>
        <w:t>"The new software we have built is able to send Open Public Alerts within five minutes", says Sarah Antier, postdoc at the Université Paris Diderot and responsible of the low latency program for the Virgo Collaboration. "This will allow to follow-up the gravitational wave signal with neutrino and/or electromagnetic searches, that may lead to multi-messenger discoveries. Observations of many signals as we expect during O3 will give us a census of the population of stellar mass remnants and a better understanding of the violent universe."</w:t>
      </w:r>
    </w:p>
    <w:p>
      <w:pPr>
        <w:pStyle w:val="Normal"/>
        <w:widowControl w:val="false"/>
        <w:jc w:val="both"/>
        <w:rPr>
          <w:rFonts w:ascii="Liberation Sans" w:hAnsi="Liberation Sans" w:cs="Times"/>
          <w:sz w:val="24"/>
          <w:szCs w:val="24"/>
          <w:lang w:val="en-GB"/>
        </w:rPr>
      </w:pPr>
      <w:r>
        <w:rPr>
          <w:rFonts w:cs="Times" w:ascii="Liberation Sans" w:hAnsi="Liberation Sans"/>
          <w:sz w:val="24"/>
          <w:szCs w:val="24"/>
          <w:lang w:val="en-GB"/>
        </w:rPr>
      </w:r>
    </w:p>
    <w:p>
      <w:pPr>
        <w:pStyle w:val="Normal"/>
        <w:widowControl w:val="false"/>
        <w:jc w:val="both"/>
        <w:rPr/>
      </w:pPr>
      <w:r>
        <w:rPr>
          <w:rFonts w:cs="Times" w:ascii="Liberation Sans" w:hAnsi="Liberation Sans"/>
          <w:color w:val="000000" w:themeColor="text1"/>
          <w:sz w:val="24"/>
          <w:szCs w:val="24"/>
          <w:lang w:val="en-GB"/>
        </w:rPr>
        <w:t>Since August 2017 both LIGO and Virgo have been updated and tested. In particular Virgo has fully replaced the steel wires which were used in O2 to suspend the four main mirrors of the 3 km long interferometer: the mirrors are now suspended with thin fused-silica (‘glass’) fibres, a procedure which has allowed to increase the sensitivity in the low-medium frequency region, and has a dramatic impact in the capabilities to detect mergers of compact binary systems. A second major upgrade was the installation of a more powerful laser source, which improves the sensitivity at high frequencies. Last but not least squeezed vacuum states are now injected into Advanced Virgo, thanks to a collaboration with the Albert Einstein Institute in Hannover, Germany. This technique takes advantage of the quantum nature of light and improves the sensitivity at high frequencies.</w:t>
      </w:r>
    </w:p>
    <w:p>
      <w:pPr>
        <w:pStyle w:val="Normal"/>
        <w:widowControl w:val="false"/>
        <w:jc w:val="both"/>
        <w:rPr>
          <w:rFonts w:ascii="Liberation Sans" w:hAnsi="Liberation Sans" w:cs="Times"/>
          <w:color w:val="3366FF"/>
          <w:sz w:val="24"/>
          <w:szCs w:val="24"/>
          <w:lang w:val="en-GB"/>
        </w:rPr>
      </w:pPr>
      <w:r>
        <w:rPr>
          <w:rFonts w:cs="Times" w:ascii="Liberation Sans" w:hAnsi="Liberation Sans"/>
          <w:color w:val="3366FF"/>
          <w:sz w:val="24"/>
          <w:szCs w:val="24"/>
          <w:lang w:val="en-GB"/>
        </w:rPr>
      </w:r>
    </w:p>
    <w:p>
      <w:pPr>
        <w:pStyle w:val="Normal"/>
        <w:widowControl w:val="false"/>
        <w:jc w:val="both"/>
        <w:rPr/>
      </w:pPr>
      <w:r>
        <w:rPr>
          <w:rFonts w:cs="Times" w:ascii="Liberation Sans" w:hAnsi="Liberation Sans"/>
          <w:color w:val="auto"/>
          <w:sz w:val="24"/>
          <w:szCs w:val="24"/>
          <w:lang w:val="en-GB"/>
        </w:rPr>
        <w:t xml:space="preserve">Squeezing is a major upgrade also implemented in the two LIGO interferometers in the US for this next observation run. Moreover, the laser power has been doubled to more precisely measure the effect of passing gravitational waves. Other upgrades were made to LIGO's mirrors at both locations, with a total of five of eight mirrors being swapped out for better-performing versions.  </w:t>
      </w:r>
    </w:p>
    <w:p>
      <w:pPr>
        <w:pStyle w:val="Normal"/>
        <w:widowControl w:val="false"/>
        <w:jc w:val="both"/>
        <w:rPr>
          <w:rFonts w:ascii="Liberation Sans" w:hAnsi="Liberation Sans" w:cs="Times"/>
          <w:sz w:val="24"/>
          <w:szCs w:val="24"/>
          <w:lang w:val="en-GB"/>
        </w:rPr>
      </w:pPr>
      <w:r>
        <w:rPr>
          <w:rFonts w:cs="Times" w:ascii="Liberation Sans" w:hAnsi="Liberation Sans"/>
          <w:sz w:val="24"/>
          <w:szCs w:val="24"/>
          <w:lang w:val="en-GB"/>
        </w:rPr>
      </w:r>
    </w:p>
    <w:p>
      <w:pPr>
        <w:pStyle w:val="Normal"/>
        <w:jc w:val="both"/>
        <w:rPr>
          <w:rFonts w:ascii="Liberation Sans" w:hAnsi="Liberation Sans"/>
          <w:sz w:val="24"/>
          <w:szCs w:val="24"/>
        </w:rPr>
      </w:pPr>
      <w:r>
        <w:rPr>
          <w:rFonts w:ascii="Liberation Sans" w:hAnsi="Liberation Sans"/>
          <w:sz w:val="24"/>
          <w:szCs w:val="24"/>
        </w:rPr>
        <w:t>“</w:t>
      </w:r>
      <w:r>
        <w:rPr>
          <w:rFonts w:ascii="Liberation Sans" w:hAnsi="Liberation Sans"/>
          <w:sz w:val="24"/>
          <w:szCs w:val="24"/>
        </w:rPr>
        <w:t xml:space="preserve">We had to break the fibers holding the mirrors and very carefully take out the optics and replace them," says Calum Torrie, LIGO's mechanical-optical engineering head at Caltech. "It was an enormous engineering undertaking." </w:t>
      </w:r>
    </w:p>
    <w:p>
      <w:pPr>
        <w:pStyle w:val="Normal"/>
        <w:widowControl w:val="false"/>
        <w:jc w:val="both"/>
        <w:rPr>
          <w:rFonts w:ascii="Liberation Sans" w:hAnsi="Liberation Sans" w:cs="Times"/>
          <w:sz w:val="24"/>
          <w:szCs w:val="24"/>
          <w:lang w:val="en-GB"/>
        </w:rPr>
      </w:pPr>
      <w:r>
        <w:rPr>
          <w:rFonts w:cs="Times" w:ascii="Liberation Sans" w:hAnsi="Liberation Sans"/>
          <w:sz w:val="24"/>
          <w:szCs w:val="24"/>
          <w:lang w:val="en-GB"/>
        </w:rPr>
      </w:r>
    </w:p>
    <w:p>
      <w:pPr>
        <w:pStyle w:val="Normal"/>
        <w:widowControl w:val="false"/>
        <w:jc w:val="both"/>
        <w:rPr/>
      </w:pPr>
      <w:r>
        <w:rPr>
          <w:rFonts w:cs="Times" w:ascii="Liberation Sans" w:hAnsi="Liberation Sans"/>
          <w:sz w:val="24"/>
          <w:szCs w:val="24"/>
          <w:lang w:val="en-GB"/>
        </w:rPr>
        <w:t>During O3 the LIGO and Virgo Collaborations will continue to communicate new findings to the scientific community as well as to the general public. Furthermore scientists will keep on extracting all possible physics results from the data.</w:t>
      </w:r>
    </w:p>
    <w:p>
      <w:pPr>
        <w:pStyle w:val="Normal"/>
        <w:widowControl w:val="false"/>
        <w:jc w:val="both"/>
        <w:rPr>
          <w:rFonts w:ascii="Liberation Sans" w:hAnsi="Liberation Sans" w:cs="Times"/>
          <w:sz w:val="24"/>
          <w:szCs w:val="24"/>
          <w:lang w:val="en-GB"/>
        </w:rPr>
      </w:pPr>
      <w:r>
        <w:rPr>
          <w:rFonts w:cs="Times" w:ascii="Liberation Sans" w:hAnsi="Liberation Sans"/>
          <w:sz w:val="24"/>
          <w:szCs w:val="24"/>
          <w:lang w:val="en-GB"/>
        </w:rPr>
      </w:r>
    </w:p>
    <w:p>
      <w:pPr>
        <w:pStyle w:val="Normal"/>
        <w:widowControl w:val="false"/>
        <w:jc w:val="both"/>
        <w:rPr>
          <w:rFonts w:ascii="Liberation Serif" w:hAnsi="Liberation Serif"/>
        </w:rPr>
      </w:pPr>
      <w:r>
        <w:rPr>
          <w:rFonts w:cs="Times" w:ascii="Liberation Sans" w:hAnsi="Liberation Sans"/>
          <w:sz w:val="24"/>
          <w:szCs w:val="24"/>
          <w:lang w:val="en-GB"/>
        </w:rPr>
        <w:t xml:space="preserve">The global LIGO-Virgo network will provide prompt localizations of gravitational-wave signals and will release confident events publicly through the Open Public Alert system to maximize the science that the entire scientific community can do with the gravitational-wave detections and to minimize the chance of missing any electromagnetic or neutrino counterparts. </w:t>
      </w:r>
    </w:p>
    <w:p>
      <w:pPr>
        <w:pStyle w:val="Normal"/>
        <w:widowControl w:val="false"/>
        <w:jc w:val="both"/>
        <w:rPr>
          <w:rFonts w:ascii="Liberation Sans" w:hAnsi="Liberation Sans" w:cs="Times"/>
          <w:sz w:val="24"/>
          <w:szCs w:val="24"/>
          <w:lang w:val="en-GB"/>
        </w:rPr>
      </w:pPr>
      <w:r>
        <w:rPr>
          <w:rFonts w:cs="Times" w:ascii="Liberation Sans" w:hAnsi="Liberation Sans"/>
          <w:sz w:val="24"/>
          <w:szCs w:val="24"/>
          <w:lang w:val="en-GB"/>
        </w:rPr>
      </w:r>
    </w:p>
    <w:p>
      <w:pPr>
        <w:pStyle w:val="Normal"/>
        <w:widowControl w:val="false"/>
        <w:jc w:val="both"/>
        <w:rPr>
          <w:rFonts w:ascii="Liberation Serif" w:hAnsi="Liberation Serif"/>
        </w:rPr>
      </w:pPr>
      <w:r>
        <w:rPr>
          <w:rFonts w:cs="Times" w:ascii="Liberation Sans" w:hAnsi="Liberation Sans"/>
          <w:sz w:val="24"/>
          <w:szCs w:val="24"/>
          <w:lang w:val="en-GB"/>
        </w:rPr>
        <w:t xml:space="preserve">The Japanese detector KAGRA is expected to join the global LIGO-Virgo network in the last part of O3, extending the detection and pointing capabilities of the global network. </w:t>
      </w:r>
    </w:p>
    <w:p>
      <w:pPr>
        <w:pStyle w:val="Normal"/>
        <w:widowControl w:val="false"/>
        <w:pBdr>
          <w:bottom w:val="single" w:sz="2" w:space="2" w:color="000000"/>
        </w:pBdr>
        <w:jc w:val="both"/>
        <w:rPr>
          <w:rFonts w:ascii="Liberation Sans" w:hAnsi="Liberation Sans" w:cs="Times"/>
          <w:sz w:val="24"/>
          <w:szCs w:val="24"/>
          <w:lang w:val="en-GB"/>
        </w:rPr>
      </w:pPr>
      <w:r>
        <w:rPr>
          <w:rFonts w:cs="Times" w:ascii="Liberation Sans" w:hAnsi="Liberation Sans"/>
          <w:sz w:val="24"/>
          <w:szCs w:val="24"/>
          <w:lang w:val="en-GB"/>
        </w:rPr>
      </w:r>
    </w:p>
    <w:p>
      <w:pPr>
        <w:pStyle w:val="Normal"/>
        <w:widowControl w:val="false"/>
        <w:jc w:val="both"/>
        <w:rPr>
          <w:rFonts w:ascii="Liberation Sans" w:hAnsi="Liberation Sans" w:cs="Times"/>
          <w:sz w:val="24"/>
          <w:szCs w:val="24"/>
          <w:lang w:val="en-GB"/>
        </w:rPr>
      </w:pPr>
      <w:r>
        <w:rPr>
          <w:rFonts w:cs="Times" w:ascii="Liberation Sans" w:hAnsi="Liberation Sans"/>
          <w:sz w:val="24"/>
          <w:szCs w:val="24"/>
          <w:lang w:val="en-GB"/>
        </w:rPr>
      </w:r>
    </w:p>
    <w:p>
      <w:pPr>
        <w:pStyle w:val="NormalWeb"/>
        <w:spacing w:beforeAutospacing="0" w:before="0" w:afterAutospacing="0" w:after="135"/>
        <w:jc w:val="both"/>
        <w:rPr/>
      </w:pPr>
      <w:r>
        <w:rPr>
          <w:rFonts w:cs="" w:ascii="Liberation Sans" w:hAnsi="Liberation Sans" w:cstheme="minorHAnsi"/>
          <w:color w:val="333333"/>
          <w:sz w:val="24"/>
          <w:szCs w:val="24"/>
          <w:lang w:val="en-GB"/>
        </w:rPr>
        <w:t xml:space="preserve">LIGO is funded by NSF and operated by Caltech and MIT, which conceived of LIGO and led the Initial and Advanced LIGO projects. Financial support for the Advanced LIGO project was led by the NSF with Germany (Max Planck Society), the U.K. (Science and Technology Facilities Council) and Australia (Australian Research Council-OzGrav) making significant commitments and contributions to the project. </w:t>
      </w:r>
      <w:bookmarkStart w:id="1" w:name="_GoBack"/>
      <w:bookmarkEnd w:id="1"/>
      <w:r>
        <w:rPr>
          <w:rFonts w:cs="" w:ascii="Liberation Sans" w:hAnsi="Liberation Sans" w:cstheme="minorHAnsi"/>
          <w:color w:val="333333"/>
          <w:sz w:val="24"/>
          <w:szCs w:val="24"/>
          <w:lang w:val="en-GB"/>
        </w:rPr>
        <w:t>Nearly 1,300 scientists from around the world participate in the effort through the LIGO Scientific Collaboration, which includes the GEO Collaboration. A list of additional partners is available at</w:t>
      </w:r>
      <w:r>
        <w:rPr>
          <w:rStyle w:val="Appleconvertedspace"/>
          <w:rFonts w:cs="" w:ascii="Liberation Sans" w:hAnsi="Liberation Sans" w:cstheme="minorHAnsi"/>
          <w:color w:val="333333"/>
          <w:sz w:val="24"/>
          <w:szCs w:val="24"/>
          <w:lang w:val="en-GB"/>
        </w:rPr>
        <w:t xml:space="preserve"> </w:t>
      </w:r>
      <w:hyperlink r:id="rId2">
        <w:r>
          <w:rPr>
            <w:rStyle w:val="InternetLink"/>
            <w:rFonts w:cs="" w:ascii="Liberation Sans" w:hAnsi="Liberation Sans" w:cstheme="minorHAnsi"/>
            <w:b/>
            <w:bCs/>
            <w:sz w:val="24"/>
            <w:szCs w:val="24"/>
            <w:lang w:val="en-GB"/>
          </w:rPr>
          <w:t>https://my.ligo.org/census.php</w:t>
        </w:r>
      </w:hyperlink>
      <w:r>
        <w:rPr>
          <w:rFonts w:cs="" w:ascii="Liberation Sans" w:hAnsi="Liberation Sans" w:cstheme="minorHAnsi"/>
          <w:color w:val="333333"/>
          <w:sz w:val="24"/>
          <w:szCs w:val="24"/>
          <w:lang w:val="en-GB"/>
        </w:rPr>
        <w:t>.</w:t>
      </w:r>
    </w:p>
    <w:p>
      <w:pPr>
        <w:pStyle w:val="Normal"/>
        <w:jc w:val="both"/>
        <w:rPr>
          <w:rFonts w:ascii="Liberation Sans" w:hAnsi="Liberation Sans"/>
          <w:color w:val="3366FF"/>
          <w:sz w:val="24"/>
          <w:szCs w:val="24"/>
          <w:lang w:val="en-GB"/>
        </w:rPr>
      </w:pPr>
      <w:r>
        <w:rPr>
          <w:rFonts w:ascii="Liberation Sans" w:hAnsi="Liberation Sans"/>
          <w:color w:val="3366FF"/>
          <w:sz w:val="24"/>
          <w:szCs w:val="24"/>
          <w:lang w:val="en-GB"/>
        </w:rPr>
      </w:r>
    </w:p>
    <w:p>
      <w:pPr>
        <w:pStyle w:val="Normal"/>
        <w:jc w:val="both"/>
        <w:rPr/>
      </w:pPr>
      <w:r>
        <w:rPr>
          <w:rFonts w:cs="" w:ascii="Liberation Sans" w:hAnsi="Liberation Sans" w:cstheme="minorHAnsi"/>
          <w:color w:val="333333"/>
          <w:sz w:val="24"/>
          <w:szCs w:val="24"/>
          <w:lang w:val="en-GB"/>
        </w:rPr>
        <w:t>The Virgo Collaboration is currently composed of approximately 350 scientists, engineers, and technicians from about 70 institutes from Belgium, France, Germany, Hungary, Italy, the Netherlands, Poland, and Spain. The European Gravitational Observatory (EGO) hosts the Virgo detector near Pisa in Italy, and is funded by Centre National de la Recherche Scientifique (CNRS) in France, the Istituto Nazionale di Fisica Nucleare (INFN) in Italy, and Nikhef in the Netherlands. A list of the Virgo Collaboration groups can be found at</w:t>
      </w:r>
      <w:r>
        <w:rPr>
          <w:rStyle w:val="Appleconvertedspace"/>
          <w:rFonts w:cs="" w:ascii="Liberation Sans" w:hAnsi="Liberation Sans" w:cstheme="minorHAnsi"/>
          <w:color w:val="333333"/>
          <w:sz w:val="24"/>
          <w:szCs w:val="24"/>
          <w:lang w:val="en-GB"/>
        </w:rPr>
        <w:t xml:space="preserve"> </w:t>
      </w:r>
      <w:hyperlink r:id="rId3">
        <w:r>
          <w:rPr>
            <w:rStyle w:val="InternetLink"/>
            <w:rFonts w:cs="" w:ascii="Liberation Sans" w:hAnsi="Liberation Sans" w:cstheme="minorHAnsi"/>
            <w:b/>
            <w:bCs/>
            <w:sz w:val="24"/>
            <w:szCs w:val="24"/>
            <w:lang w:val="en-GB"/>
          </w:rPr>
          <w:t>http://public.virgo-gw.eu/the-virgo-collaboration/</w:t>
        </w:r>
      </w:hyperlink>
      <w:r>
        <w:rPr>
          <w:rFonts w:cs="" w:ascii="Liberation Sans" w:hAnsi="Liberation Sans" w:cstheme="minorHAnsi"/>
          <w:color w:val="333333"/>
          <w:sz w:val="24"/>
          <w:szCs w:val="24"/>
          <w:lang w:val="en-GB"/>
        </w:rPr>
        <w:t>. More information is available on the Virgo website at</w:t>
      </w:r>
      <w:r>
        <w:rPr>
          <w:rStyle w:val="Appleconvertedspace"/>
          <w:rFonts w:cs="" w:ascii="Liberation Sans" w:hAnsi="Liberation Sans" w:cstheme="minorHAnsi"/>
          <w:color w:val="333333"/>
          <w:sz w:val="24"/>
          <w:szCs w:val="24"/>
          <w:lang w:val="en-GB"/>
        </w:rPr>
        <w:t xml:space="preserve"> </w:t>
      </w:r>
      <w:hyperlink r:id="rId4">
        <w:r>
          <w:rPr>
            <w:rStyle w:val="InternetLink"/>
            <w:rFonts w:cs="" w:ascii="Liberation Sans" w:hAnsi="Liberation Sans" w:cstheme="minorHAnsi"/>
            <w:b/>
            <w:bCs/>
            <w:sz w:val="24"/>
            <w:szCs w:val="24"/>
            <w:lang w:val="en-GB"/>
          </w:rPr>
          <w:t>http://www.virgo-gw.eu</w:t>
        </w:r>
      </w:hyperlink>
      <w:r>
        <w:rPr>
          <w:rFonts w:cs="" w:ascii="Liberation Sans" w:hAnsi="Liberation Sans" w:cstheme="minorHAnsi"/>
          <w:color w:val="333333"/>
          <w:sz w:val="24"/>
          <w:szCs w:val="24"/>
          <w:lang w:val="en-GB"/>
        </w:rPr>
        <w:t>.</w:t>
      </w:r>
    </w:p>
    <w:p>
      <w:pPr>
        <w:pStyle w:val="Normal"/>
        <w:jc w:val="both"/>
        <w:rPr>
          <w:rFonts w:ascii="Liberation Sans" w:hAnsi="Liberation Sans"/>
          <w:sz w:val="24"/>
          <w:szCs w:val="24"/>
          <w:lang w:val="en-GB"/>
        </w:rPr>
      </w:pPr>
      <w:r>
        <w:rPr>
          <w:rFonts w:ascii="Liberation Sans" w:hAnsi="Liberation Sans"/>
          <w:sz w:val="24"/>
          <w:szCs w:val="24"/>
          <w:lang w:val="en-GB"/>
        </w:rPr>
      </w:r>
    </w:p>
    <w:p>
      <w:pPr>
        <w:pStyle w:val="Normal"/>
        <w:jc w:val="left"/>
        <w:rPr/>
      </w:pPr>
      <w:r>
        <w:rPr>
          <w:rFonts w:cs="Arial" w:ascii="Liberation Sans" w:hAnsi="Liberation Sans"/>
          <w:b/>
          <w:color w:val="000000"/>
          <w:sz w:val="24"/>
          <w:szCs w:val="24"/>
          <w:lang w:val="it-IT"/>
        </w:rPr>
        <w:t>EGO-Virgo Media Contacts</w:t>
      </w:r>
    </w:p>
    <w:p>
      <w:pPr>
        <w:pStyle w:val="Normal"/>
        <w:jc w:val="left"/>
        <w:rPr>
          <w:rFonts w:ascii="Liberation Sans" w:hAnsi="Liberation Sans" w:cs="Times"/>
          <w:color w:val="FF0000"/>
          <w:sz w:val="24"/>
          <w:szCs w:val="24"/>
          <w:lang w:val="en-GB"/>
        </w:rPr>
      </w:pPr>
      <w:r>
        <w:rPr>
          <w:rFonts w:cs="Times" w:ascii="Liberation Sans" w:hAnsi="Liberation Sans"/>
          <w:color w:val="FF0000"/>
          <w:sz w:val="24"/>
          <w:szCs w:val="24"/>
          <w:lang w:val="en-GB"/>
        </w:rPr>
      </w:r>
    </w:p>
    <w:p>
      <w:pPr>
        <w:pStyle w:val="NormalWeb"/>
        <w:spacing w:beforeAutospacing="0" w:before="0" w:afterAutospacing="0" w:after="0"/>
        <w:jc w:val="left"/>
        <w:rPr>
          <w:rFonts w:ascii="Liberation Serif" w:hAnsi="Liberation Serif" w:cs="Times"/>
          <w:color w:val="auto"/>
          <w:sz w:val="22"/>
          <w:szCs w:val="24"/>
          <w:lang w:val="en-GB"/>
        </w:rPr>
      </w:pPr>
      <w:r>
        <w:rPr>
          <w:rFonts w:cs="Arial" w:ascii="Liberation Sans" w:hAnsi="Liberation Sans"/>
          <w:color w:val="auto"/>
          <w:sz w:val="24"/>
          <w:szCs w:val="24"/>
          <w:lang w:val="it-IT"/>
        </w:rPr>
        <w:t>INFN Press Office</w:t>
      </w:r>
    </w:p>
    <w:p>
      <w:pPr>
        <w:pStyle w:val="NormalWeb"/>
        <w:spacing w:beforeAutospacing="0" w:before="0" w:afterAutospacing="0" w:after="0"/>
        <w:jc w:val="left"/>
        <w:rPr>
          <w:rFonts w:ascii="Liberation Sans" w:hAnsi="Liberation Sans"/>
          <w:color w:val="auto"/>
        </w:rPr>
      </w:pPr>
      <w:r>
        <w:rPr>
          <w:rFonts w:cs="Arial" w:ascii="Liberation Sans" w:hAnsi="Liberation Sans"/>
          <w:color w:val="auto"/>
          <w:sz w:val="24"/>
          <w:szCs w:val="24"/>
          <w:lang w:val="it-IT"/>
        </w:rPr>
        <w:t>Antonella Varaschin, Eleonora Cossi</w:t>
      </w:r>
    </w:p>
    <w:p>
      <w:pPr>
        <w:pStyle w:val="NormalWeb"/>
        <w:spacing w:beforeAutospacing="0" w:before="0" w:afterAutospacing="0" w:after="0"/>
        <w:jc w:val="left"/>
        <w:rPr>
          <w:rFonts w:ascii="Liberation Sans" w:hAnsi="Liberation Sans"/>
          <w:color w:val="auto"/>
        </w:rPr>
      </w:pPr>
      <w:r>
        <w:rPr>
          <w:rFonts w:cs="Arial" w:ascii="Liberation Sans" w:hAnsi="Liberation Sans"/>
          <w:color w:val="auto"/>
          <w:sz w:val="24"/>
          <w:szCs w:val="24"/>
          <w:lang w:val="it-IT"/>
        </w:rPr>
        <w:t>+39 06 6868162</w:t>
      </w:r>
    </w:p>
    <w:p>
      <w:pPr>
        <w:pStyle w:val="NormalWeb"/>
        <w:spacing w:beforeAutospacing="0" w:before="0" w:afterAutospacing="0" w:after="0"/>
        <w:jc w:val="left"/>
        <w:rPr/>
      </w:pPr>
      <w:hyperlink r:id="rId5">
        <w:r>
          <w:rPr>
            <w:rStyle w:val="InternetLink"/>
            <w:rFonts w:cs="Arial" w:ascii="Liberation Sans" w:hAnsi="Liberation Sans"/>
            <w:color w:val="0000FF"/>
            <w:sz w:val="24"/>
            <w:szCs w:val="24"/>
            <w:lang w:val="it-IT"/>
          </w:rPr>
          <w:t>antonella.varaschin@presid.infn.it</w:t>
        </w:r>
      </w:hyperlink>
      <w:r>
        <w:rPr>
          <w:rFonts w:cs="Arial" w:ascii="Liberation Sans" w:hAnsi="Liberation Sans"/>
          <w:color w:val="auto"/>
          <w:sz w:val="24"/>
          <w:szCs w:val="24"/>
          <w:lang w:val="it-IT"/>
        </w:rPr>
        <w:t xml:space="preserve"> ; </w:t>
      </w:r>
      <w:hyperlink r:id="rId6">
        <w:r>
          <w:rPr>
            <w:rStyle w:val="InternetLink"/>
            <w:rFonts w:cs="Arial" w:ascii="Liberation Sans" w:hAnsi="Liberation Sans"/>
            <w:color w:val="0000FF"/>
            <w:sz w:val="24"/>
            <w:szCs w:val="24"/>
            <w:lang w:val="it-IT"/>
          </w:rPr>
          <w:t>eleonora.cossi@presid.infn.it</w:t>
        </w:r>
      </w:hyperlink>
    </w:p>
    <w:p>
      <w:pPr>
        <w:pStyle w:val="NormalWeb"/>
        <w:spacing w:beforeAutospacing="0" w:before="0" w:afterAutospacing="0" w:after="0"/>
        <w:jc w:val="left"/>
        <w:rPr>
          <w:rFonts w:ascii="Liberation Sans" w:hAnsi="Liberation Sans" w:cs="Arial"/>
          <w:color w:val="auto"/>
          <w:sz w:val="24"/>
          <w:szCs w:val="24"/>
          <w:lang w:val="it-IT"/>
        </w:rPr>
      </w:pPr>
      <w:r>
        <w:rPr>
          <w:rFonts w:cs="Arial" w:ascii="Liberation Sans" w:hAnsi="Liberation Sans"/>
          <w:color w:val="auto"/>
          <w:sz w:val="24"/>
          <w:szCs w:val="24"/>
          <w:lang w:val="it-IT"/>
        </w:rPr>
      </w:r>
    </w:p>
    <w:p>
      <w:pPr>
        <w:pStyle w:val="NormalWeb"/>
        <w:spacing w:beforeAutospacing="0" w:before="0" w:afterAutospacing="0" w:after="0"/>
        <w:jc w:val="left"/>
        <w:rPr>
          <w:color w:val="auto"/>
        </w:rPr>
      </w:pPr>
      <w:r>
        <w:rPr>
          <w:rFonts w:cs="Arial" w:ascii="Liberation Sans" w:hAnsi="Liberation Sans"/>
          <w:color w:val="auto"/>
          <w:sz w:val="24"/>
          <w:szCs w:val="24"/>
        </w:rPr>
        <w:t>CNRS Press Office</w:t>
      </w:r>
    </w:p>
    <w:p>
      <w:pPr>
        <w:pStyle w:val="NormalWeb"/>
        <w:spacing w:beforeAutospacing="0" w:before="0" w:afterAutospacing="0" w:after="0"/>
        <w:jc w:val="left"/>
        <w:rPr/>
      </w:pPr>
      <w:r>
        <w:rPr>
          <w:rFonts w:cs="Arial" w:ascii="Liberation Sans" w:hAnsi="Liberation Sans"/>
          <w:color w:val="auto"/>
          <w:sz w:val="24"/>
          <w:szCs w:val="24"/>
        </w:rPr>
        <w:t xml:space="preserve">Clémence EPITALON </w:t>
      </w:r>
    </w:p>
    <w:p>
      <w:pPr>
        <w:pStyle w:val="NormalWeb"/>
        <w:spacing w:beforeAutospacing="0" w:before="0" w:afterAutospacing="0" w:after="0"/>
        <w:jc w:val="left"/>
        <w:rPr/>
      </w:pPr>
      <w:r>
        <w:rPr>
          <w:rFonts w:cs="Arial" w:ascii="Liberation Sans" w:hAnsi="Liberation Sans"/>
          <w:color w:val="auto"/>
          <w:sz w:val="24"/>
          <w:szCs w:val="24"/>
        </w:rPr>
        <w:t>+ 33 1 44 96 40 35</w:t>
      </w:r>
    </w:p>
    <w:p>
      <w:pPr>
        <w:pStyle w:val="NormalWeb"/>
        <w:spacing w:beforeAutospacing="0" w:before="0" w:afterAutospacing="0" w:after="0"/>
        <w:jc w:val="left"/>
        <w:rPr/>
      </w:pPr>
      <w:hyperlink r:id="rId7">
        <w:r>
          <w:rPr>
            <w:rStyle w:val="InternetLink"/>
            <w:rFonts w:cs="Arial" w:ascii="Liberation Sans" w:hAnsi="Liberation Sans"/>
            <w:color w:val="0000FF"/>
            <w:sz w:val="24"/>
            <w:szCs w:val="24"/>
          </w:rPr>
          <w:t>Clemence.EPITALON@cnrs.fr</w:t>
        </w:r>
      </w:hyperlink>
      <w:r>
        <w:rPr>
          <w:rFonts w:cs="Arial" w:ascii="Liberation Sans" w:hAnsi="Liberation Sans"/>
          <w:color w:val="auto"/>
          <w:sz w:val="24"/>
          <w:szCs w:val="24"/>
        </w:rPr>
        <w:t xml:space="preserve"> </w:t>
      </w:r>
    </w:p>
    <w:p>
      <w:pPr>
        <w:pStyle w:val="NormalWeb"/>
        <w:spacing w:beforeAutospacing="0" w:before="0" w:afterAutospacing="0" w:after="0"/>
        <w:jc w:val="left"/>
        <w:rPr>
          <w:rFonts w:ascii="Liberation Sans" w:hAnsi="Liberation Sans" w:cs="Arial"/>
          <w:sz w:val="24"/>
          <w:szCs w:val="24"/>
        </w:rPr>
      </w:pPr>
      <w:r>
        <w:rPr>
          <w:rFonts w:cs="Arial" w:ascii="Liberation Sans" w:hAnsi="Liberation Sans"/>
          <w:sz w:val="24"/>
          <w:szCs w:val="24"/>
        </w:rPr>
      </w:r>
    </w:p>
    <w:p>
      <w:pPr>
        <w:pStyle w:val="NormalWeb"/>
        <w:spacing w:beforeAutospacing="0" w:before="0" w:afterAutospacing="0" w:after="0"/>
        <w:jc w:val="left"/>
        <w:rPr>
          <w:color w:val="auto"/>
        </w:rPr>
      </w:pPr>
      <w:r>
        <w:rPr>
          <w:rFonts w:cs="Arial" w:ascii="Liberation Sans" w:hAnsi="Liberation Sans"/>
          <w:color w:val="auto"/>
          <w:sz w:val="24"/>
          <w:szCs w:val="24"/>
        </w:rPr>
        <w:t>Nikhef Press Office</w:t>
      </w:r>
    </w:p>
    <w:p>
      <w:pPr>
        <w:pStyle w:val="NormalWeb"/>
        <w:spacing w:beforeAutospacing="0" w:before="0" w:afterAutospacing="0" w:after="0"/>
        <w:jc w:val="left"/>
        <w:rPr/>
      </w:pPr>
      <w:r>
        <w:rPr>
          <w:rFonts w:cs="Arial" w:ascii="Liberation Sans" w:hAnsi="Liberation Sans"/>
          <w:color w:val="auto"/>
          <w:sz w:val="24"/>
          <w:szCs w:val="24"/>
        </w:rPr>
        <w:t>Martijn van Calmthout</w:t>
      </w:r>
    </w:p>
    <w:p>
      <w:pPr>
        <w:pStyle w:val="NormalWeb"/>
        <w:spacing w:beforeAutospacing="0" w:before="0" w:afterAutospacing="0" w:after="0"/>
        <w:jc w:val="left"/>
        <w:rPr/>
      </w:pPr>
      <w:r>
        <w:rPr>
          <w:rFonts w:cs="Arial" w:ascii="Liberation Sans" w:hAnsi="Liberation Sans"/>
          <w:color w:val="auto"/>
          <w:sz w:val="24"/>
          <w:szCs w:val="24"/>
        </w:rPr>
        <w:t>+31 (0)6 46637876</w:t>
      </w:r>
    </w:p>
    <w:p>
      <w:pPr>
        <w:pStyle w:val="NormalWeb"/>
        <w:spacing w:beforeAutospacing="0" w:before="0" w:afterAutospacing="0" w:after="0"/>
        <w:jc w:val="left"/>
        <w:rPr/>
      </w:pPr>
      <w:hyperlink r:id="rId8">
        <w:r>
          <w:rPr>
            <w:rStyle w:val="InternetLink"/>
            <w:rFonts w:cs="Arial" w:ascii="Liberation Sans" w:hAnsi="Liberation Sans"/>
            <w:color w:val="0000FF"/>
            <w:sz w:val="24"/>
            <w:szCs w:val="24"/>
          </w:rPr>
          <w:t>martijn.van.calmthout@nikhef.nl</w:t>
        </w:r>
      </w:hyperlink>
    </w:p>
    <w:p>
      <w:pPr>
        <w:pStyle w:val="NormalWeb"/>
        <w:spacing w:beforeAutospacing="0" w:before="0" w:afterAutospacing="0" w:after="0"/>
        <w:jc w:val="left"/>
        <w:rPr>
          <w:rFonts w:ascii="Liberation Sans" w:hAnsi="Liberation Sans" w:cs="Arial"/>
          <w:sz w:val="24"/>
          <w:szCs w:val="24"/>
        </w:rPr>
      </w:pPr>
      <w:r>
        <w:rPr>
          <w:rFonts w:cs="Arial" w:ascii="Liberation Sans" w:hAnsi="Liberation Sans"/>
          <w:sz w:val="24"/>
          <w:szCs w:val="24"/>
        </w:rPr>
      </w:r>
    </w:p>
    <w:p>
      <w:pPr>
        <w:pStyle w:val="Normal"/>
        <w:jc w:val="left"/>
        <w:rPr>
          <w:color w:val="auto"/>
        </w:rPr>
      </w:pPr>
      <w:r>
        <w:rPr>
          <w:rFonts w:cs="Arial" w:ascii="Liberation Sans" w:hAnsi="Liberation Sans"/>
          <w:color w:val="auto"/>
          <w:sz w:val="24"/>
          <w:szCs w:val="24"/>
          <w:lang w:val="it-IT"/>
        </w:rPr>
        <w:t>Livia Conti</w:t>
        <w:br/>
        <w:t>Virgo Outreach Coordinator</w:t>
      </w:r>
    </w:p>
    <w:p>
      <w:pPr>
        <w:pStyle w:val="Normal"/>
        <w:jc w:val="left"/>
        <w:rPr/>
      </w:pPr>
      <w:hyperlink r:id="rId9">
        <w:r>
          <w:rPr>
            <w:rStyle w:val="InternetLink"/>
            <w:rFonts w:cs="Arial" w:ascii="Liberation Sans" w:hAnsi="Liberation Sans"/>
            <w:color w:val="0000FF"/>
            <w:sz w:val="24"/>
            <w:szCs w:val="24"/>
            <w:lang w:val="it-IT"/>
          </w:rPr>
          <w:t>livia.conti@pd.infn.it</w:t>
        </w:r>
      </w:hyperlink>
      <w:r>
        <w:rPr>
          <w:rFonts w:cs="Arial" w:ascii="Liberation Sans" w:hAnsi="Liberation Sans"/>
          <w:color w:val="auto"/>
          <w:sz w:val="24"/>
          <w:szCs w:val="24"/>
          <w:lang w:val="it-IT"/>
        </w:rPr>
        <w:t xml:space="preserve"> , +39 049 8068 826</w:t>
      </w:r>
    </w:p>
    <w:p>
      <w:pPr>
        <w:pStyle w:val="Normal"/>
        <w:jc w:val="left"/>
        <w:rPr>
          <w:rFonts w:ascii="Liberation Sans" w:hAnsi="Liberation Sans" w:cs="Arial"/>
          <w:sz w:val="24"/>
          <w:szCs w:val="24"/>
          <w:lang w:val="it-IT"/>
        </w:rPr>
      </w:pPr>
      <w:r>
        <w:rPr>
          <w:rFonts w:cs="Arial" w:ascii="Liberation Sans" w:hAnsi="Liberation Sans"/>
          <w:sz w:val="24"/>
          <w:szCs w:val="24"/>
          <w:lang w:val="it-IT"/>
        </w:rPr>
      </w:r>
    </w:p>
    <w:p>
      <w:pPr>
        <w:pStyle w:val="Normal"/>
        <w:jc w:val="left"/>
        <w:rPr>
          <w:color w:val="auto"/>
        </w:rPr>
      </w:pPr>
      <w:r>
        <w:rPr>
          <w:rFonts w:cs="Arial" w:ascii="Liberation Sans" w:hAnsi="Liberation Sans"/>
          <w:color w:val="auto"/>
          <w:sz w:val="24"/>
          <w:szCs w:val="24"/>
          <w:lang w:val="it-IT"/>
        </w:rPr>
        <w:t>Valerio Boschi</w:t>
      </w:r>
    </w:p>
    <w:p>
      <w:pPr>
        <w:pStyle w:val="Normal"/>
        <w:jc w:val="left"/>
        <w:rPr/>
      </w:pPr>
      <w:r>
        <w:rPr>
          <w:rFonts w:cs="Arial" w:ascii="Liberation Sans" w:hAnsi="Liberation Sans"/>
          <w:color w:val="auto"/>
          <w:sz w:val="24"/>
          <w:szCs w:val="24"/>
          <w:lang w:val="it-IT"/>
        </w:rPr>
        <w:t>EGO Outreach Coordinator</w:t>
        <w:br/>
      </w:r>
      <w:hyperlink r:id="rId10">
        <w:r>
          <w:rPr>
            <w:rStyle w:val="InternetLink"/>
            <w:rFonts w:cs="Arial" w:ascii="Liberation Sans" w:hAnsi="Liberation Sans"/>
            <w:color w:val="0000FF"/>
            <w:sz w:val="24"/>
            <w:szCs w:val="24"/>
            <w:lang w:val="it-IT"/>
          </w:rPr>
          <w:t>valerio.boschi@ego-gw.it</w:t>
        </w:r>
      </w:hyperlink>
      <w:r>
        <w:rPr>
          <w:rFonts w:cs="Arial" w:ascii="Liberation Sans" w:hAnsi="Liberation Sans"/>
          <w:color w:val="auto"/>
          <w:sz w:val="24"/>
          <w:szCs w:val="24"/>
          <w:lang w:val="it-IT"/>
        </w:rPr>
        <w:t>; +39 050 752 463</w:t>
      </w:r>
    </w:p>
    <w:p>
      <w:pPr>
        <w:pStyle w:val="Normal"/>
        <w:jc w:val="left"/>
        <w:rPr>
          <w:rFonts w:ascii="Liberation Sans" w:hAnsi="Liberation Sans" w:cs="Arial"/>
          <w:color w:val="auto"/>
          <w:sz w:val="24"/>
          <w:szCs w:val="24"/>
          <w:lang w:val="it-IT"/>
        </w:rPr>
      </w:pPr>
      <w:r>
        <w:rPr>
          <w:rFonts w:cs="Arial" w:ascii="Liberation Sans" w:hAnsi="Liberation Sans"/>
          <w:color w:val="auto"/>
          <w:sz w:val="24"/>
          <w:szCs w:val="24"/>
          <w:lang w:val="it-IT"/>
        </w:rPr>
      </w:r>
    </w:p>
    <w:p>
      <w:pPr>
        <w:pStyle w:val="Normal"/>
        <w:spacing w:beforeAutospacing="0" w:before="0" w:afterAutospacing="0" w:after="0"/>
        <w:jc w:val="left"/>
        <w:rPr>
          <w:rFonts w:ascii="Liberation Sans" w:hAnsi="Liberation Sans" w:cs="Arial"/>
          <w:sz w:val="24"/>
          <w:szCs w:val="24"/>
          <w:lang w:val="it-IT"/>
        </w:rPr>
      </w:pPr>
      <w:r>
        <w:rPr>
          <w:rFonts w:cs="Arial" w:ascii="Liberation Sans" w:hAnsi="Liberation Sans"/>
          <w:sz w:val="24"/>
          <w:szCs w:val="24"/>
          <w:lang w:val="it-IT"/>
        </w:rPr>
      </w:r>
    </w:p>
    <w:p>
      <w:pPr>
        <w:pStyle w:val="Normal"/>
        <w:jc w:val="left"/>
        <w:rPr>
          <w:rFonts w:ascii="Liberation Sans" w:hAnsi="Liberation Sans"/>
          <w:sz w:val="24"/>
          <w:szCs w:val="24"/>
        </w:rPr>
      </w:pPr>
      <w:r>
        <w:rPr>
          <w:rFonts w:cs="Arial" w:ascii="Liberation Sans" w:hAnsi="Liberation Sans"/>
          <w:b/>
          <w:color w:val="000000"/>
          <w:sz w:val="24"/>
          <w:szCs w:val="24"/>
          <w:lang w:val="it-IT"/>
        </w:rPr>
        <w:t>LIGO Media Contacts</w:t>
      </w:r>
    </w:p>
    <w:p>
      <w:pPr>
        <w:pStyle w:val="Normal"/>
        <w:widowControl w:val="false"/>
        <w:numPr>
          <w:ilvl w:val="0"/>
          <w:numId w:val="0"/>
        </w:numPr>
        <w:outlineLvl w:val="0"/>
        <w:rPr>
          <w:rFonts w:cs="" w:cstheme="minorHAnsi"/>
          <w:b/>
          <w:b/>
          <w:bCs/>
          <w:color w:val="000000" w:themeColor="text1"/>
        </w:rPr>
      </w:pPr>
      <w:r>
        <w:rPr>
          <w:rFonts w:cs="" w:cstheme="minorHAnsi"/>
          <w:b/>
          <w:bCs/>
          <w:color w:val="000000" w:themeColor="text1"/>
        </w:rPr>
      </w:r>
    </w:p>
    <w:p>
      <w:pPr>
        <w:pStyle w:val="Normal"/>
        <w:widowControl w:val="false"/>
        <w:numPr>
          <w:ilvl w:val="0"/>
          <w:numId w:val="0"/>
        </w:numPr>
        <w:outlineLvl w:val="0"/>
        <w:rPr>
          <w:rFonts w:ascii="Liberation Sans" w:hAnsi="Liberation Sans"/>
          <w:b w:val="false"/>
          <w:b w:val="false"/>
          <w:bCs w:val="false"/>
        </w:rPr>
      </w:pPr>
      <w:r>
        <w:rPr>
          <w:rFonts w:cs="" w:ascii="Liberation Sans" w:hAnsi="Liberation Sans" w:cstheme="minorHAnsi"/>
          <w:b w:val="false"/>
          <w:bCs w:val="false"/>
          <w:color w:val="000000" w:themeColor="text1"/>
        </w:rPr>
        <w:t>Caltech</w:t>
      </w:r>
    </w:p>
    <w:p>
      <w:pPr>
        <w:pStyle w:val="Normal"/>
        <w:widowControl w:val="false"/>
        <w:numPr>
          <w:ilvl w:val="0"/>
          <w:numId w:val="0"/>
        </w:numPr>
        <w:outlineLvl w:val="0"/>
        <w:rPr>
          <w:rFonts w:ascii="Liberation Sans" w:hAnsi="Liberation Sans"/>
        </w:rPr>
      </w:pPr>
      <w:r>
        <w:rPr>
          <w:rFonts w:cs="" w:ascii="Liberation Sans" w:hAnsi="Liberation Sans" w:cstheme="minorHAnsi"/>
          <w:color w:val="000000" w:themeColor="text1"/>
        </w:rPr>
        <w:t>Whitney Clavin</w:t>
      </w:r>
    </w:p>
    <w:p>
      <w:pPr>
        <w:pStyle w:val="Normal"/>
        <w:widowControl w:val="false"/>
        <w:rPr/>
      </w:pPr>
      <w:hyperlink r:id="rId11">
        <w:r>
          <w:rPr>
            <w:rStyle w:val="InternetLink"/>
            <w:rFonts w:cs="" w:ascii="Liberation Sans" w:hAnsi="Liberation Sans" w:cstheme="minorHAnsi"/>
          </w:rPr>
          <w:t>wclavin@caltech.edu</w:t>
        </w:r>
      </w:hyperlink>
    </w:p>
    <w:p>
      <w:pPr>
        <w:pStyle w:val="Normal"/>
        <w:widowControl w:val="false"/>
        <w:rPr/>
      </w:pPr>
      <w:r>
        <w:rPr>
          <w:rStyle w:val="InternetLink"/>
          <w:rFonts w:cs="" w:ascii="Liberation Sans" w:hAnsi="Liberation Sans" w:cstheme="minorHAnsi"/>
          <w:color w:val="000000" w:themeColor="text1"/>
          <w:u w:val="none"/>
        </w:rPr>
        <w:t>626-390-9601</w:t>
      </w:r>
    </w:p>
    <w:p>
      <w:pPr>
        <w:pStyle w:val="Normal"/>
        <w:widowControl w:val="false"/>
        <w:rPr>
          <w:rStyle w:val="InternetLink"/>
          <w:rFonts w:ascii="Liberation Sans" w:hAnsi="Liberation Sans"/>
        </w:rPr>
      </w:pPr>
      <w:r>
        <w:rPr>
          <w:rFonts w:ascii="Liberation Sans" w:hAnsi="Liberation Sans"/>
        </w:rPr>
      </w:r>
    </w:p>
    <w:p>
      <w:pPr>
        <w:pStyle w:val="Normal"/>
        <w:widowControl w:val="false"/>
        <w:rPr/>
      </w:pPr>
      <w:r>
        <w:rPr>
          <w:rStyle w:val="InternetLink"/>
          <w:rFonts w:cs="" w:ascii="Liberation Sans" w:hAnsi="Liberation Sans" w:cstheme="minorHAnsi"/>
          <w:b w:val="false"/>
          <w:bCs w:val="false"/>
          <w:color w:val="000000" w:themeColor="text1"/>
          <w:u w:val="none"/>
        </w:rPr>
        <w:t>MIT</w:t>
      </w:r>
    </w:p>
    <w:p>
      <w:pPr>
        <w:pStyle w:val="Normal"/>
        <w:widowControl w:val="false"/>
        <w:rPr/>
      </w:pPr>
      <w:r>
        <w:rPr>
          <w:rStyle w:val="InternetLink"/>
          <w:rFonts w:cs="" w:ascii="Liberation Sans" w:hAnsi="Liberation Sans" w:cstheme="minorHAnsi"/>
          <w:color w:val="000000" w:themeColor="text1"/>
          <w:u w:val="none"/>
        </w:rPr>
        <w:t>Abigail Abazorius</w:t>
      </w:r>
    </w:p>
    <w:p>
      <w:pPr>
        <w:pStyle w:val="Normal"/>
        <w:widowControl w:val="false"/>
        <w:rPr/>
      </w:pPr>
      <w:hyperlink r:id="rId12">
        <w:r>
          <w:rPr>
            <w:rStyle w:val="InternetLink"/>
            <w:rFonts w:cs="" w:ascii="Liberation Sans" w:hAnsi="Liberation Sans" w:cstheme="minorHAnsi"/>
          </w:rPr>
          <w:t>abbya@mit.edu</w:t>
        </w:r>
      </w:hyperlink>
    </w:p>
    <w:p>
      <w:pPr>
        <w:pStyle w:val="Normal"/>
        <w:rPr>
          <w:rFonts w:ascii="Liberation Sans" w:hAnsi="Liberation Sans"/>
        </w:rPr>
      </w:pPr>
      <w:r>
        <w:rPr>
          <w:rFonts w:eastAsia="Times New Roman" w:cs="" w:ascii="Liberation Sans" w:hAnsi="Liberation Sans" w:cstheme="minorHAnsi"/>
          <w:color w:val="000000"/>
        </w:rPr>
        <w:t>617-253-2709</w:t>
      </w:r>
    </w:p>
    <w:p>
      <w:pPr>
        <w:pStyle w:val="Normal"/>
        <w:widowControl w:val="false"/>
        <w:rPr>
          <w:rFonts w:cs="" w:cstheme="minorHAnsi"/>
          <w:b/>
          <w:b/>
          <w:lang w:val="fr-FR"/>
        </w:rPr>
      </w:pPr>
      <w:r>
        <w:rPr>
          <w:rFonts w:cs="" w:cstheme="minorHAnsi"/>
          <w:b/>
          <w:lang w:val="fr-FR"/>
        </w:rPr>
      </w:r>
    </w:p>
    <w:p>
      <w:pPr>
        <w:pStyle w:val="Normal"/>
        <w:widowControl w:val="false"/>
        <w:numPr>
          <w:ilvl w:val="0"/>
          <w:numId w:val="0"/>
        </w:numPr>
        <w:outlineLvl w:val="0"/>
        <w:rPr>
          <w:rFonts w:ascii="Liberation Sans" w:hAnsi="Liberation Sans"/>
          <w:b w:val="false"/>
          <w:b w:val="false"/>
          <w:bCs w:val="false"/>
        </w:rPr>
      </w:pPr>
      <w:r>
        <w:rPr>
          <w:rFonts w:cs="" w:ascii="Liberation Sans" w:hAnsi="Liberation Sans" w:cstheme="minorHAnsi"/>
          <w:b w:val="false"/>
          <w:bCs w:val="false"/>
          <w:color w:val="000000" w:themeColor="text1"/>
        </w:rPr>
        <w:t>NSF</w:t>
      </w:r>
    </w:p>
    <w:p>
      <w:pPr>
        <w:pStyle w:val="Normal"/>
        <w:widowControl w:val="false"/>
        <w:rPr>
          <w:rFonts w:ascii="Liberation Sans" w:hAnsi="Liberation Sans"/>
        </w:rPr>
      </w:pPr>
      <w:r>
        <w:rPr>
          <w:rFonts w:cs="" w:ascii="Liberation Sans" w:hAnsi="Liberation Sans" w:cstheme="minorHAnsi"/>
        </w:rPr>
        <w:t>Josh Chamot</w:t>
      </w:r>
    </w:p>
    <w:p>
      <w:pPr>
        <w:pStyle w:val="Normal"/>
        <w:rPr/>
      </w:pPr>
      <w:hyperlink r:id="rId13">
        <w:r>
          <w:rPr>
            <w:rStyle w:val="InternetLink"/>
            <w:rFonts w:cs="" w:ascii="Liberation Sans" w:hAnsi="Liberation Sans" w:cstheme="minorHAnsi"/>
          </w:rPr>
          <w:t>jchamot@nsf.gov</w:t>
        </w:r>
      </w:hyperlink>
    </w:p>
    <w:p>
      <w:pPr>
        <w:pStyle w:val="Normal"/>
        <w:widowControl w:val="false"/>
        <w:rPr>
          <w:rFonts w:ascii="Liberation Sans" w:hAnsi="Liberation Sans"/>
        </w:rPr>
      </w:pPr>
      <w:r>
        <w:rPr>
          <w:rFonts w:cs="" w:ascii="Liberation Sans" w:hAnsi="Liberation Sans" w:cstheme="minorHAnsi"/>
          <w:lang w:val="fr-FR"/>
        </w:rPr>
        <w:t xml:space="preserve">703-292-4489 </w:t>
      </w:r>
    </w:p>
    <w:p>
      <w:pPr>
        <w:pStyle w:val="Normal"/>
        <w:widowControl w:val="false"/>
        <w:jc w:val="left"/>
        <w:rPr/>
      </w:pPr>
      <w:r>
        <w:rPr/>
      </w:r>
    </w:p>
    <w:sectPr>
      <w:headerReference w:type="default" r:id="rId14"/>
      <w:type w:val="nextPage"/>
      <w:pgSz w:w="11906" w:h="16838"/>
      <w:pgMar w:left="1134" w:right="1134" w:header="1134" w:top="2223"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venir Book">
    <w:charset w:val="01"/>
    <w:family w:val="roman"/>
    <w:pitch w:val="variable"/>
  </w:font>
  <w:font w:name="Liberation Sans">
    <w:altName w:val="Arial"/>
    <w:charset w:val="01"/>
    <w:family w:val="roman"/>
    <w:pitch w:val="variable"/>
  </w:font>
  <w:font w:name="Times New Roman">
    <w:charset w:val="01"/>
    <w:family w:val="roman"/>
    <w:pitch w:val="variable"/>
  </w:font>
  <w:font w:name="Liberation Mono">
    <w:altName w:val="Courier New"/>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2477135" cy="453390"/>
          <wp:effectExtent l="0" t="0" r="0" b="0"/>
          <wp:docPr id="1" name="Picture 2" descr="C:\Users\Jo van den Brand\AppData\Local\Microsoft\Windows\INetCache\Content.Word\e85c4e0538cc97b487c2327d7cb153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Jo van den Brand\AppData\Local\Microsoft\Windows\INetCache\Content.Word\e85c4e0538cc97b487c2327d7cb153f5.png"/>
                  <pic:cNvPicPr>
                    <a:picLocks noChangeAspect="1" noChangeArrowheads="1"/>
                  </pic:cNvPicPr>
                </pic:nvPicPr>
                <pic:blipFill>
                  <a:blip r:embed="rId1"/>
                  <a:stretch>
                    <a:fillRect/>
                  </a:stretch>
                </pic:blipFill>
                <pic:spPr bwMode="auto">
                  <a:xfrm>
                    <a:off x="0" y="0"/>
                    <a:ext cx="2477135" cy="453390"/>
                  </a:xfrm>
                  <a:prstGeom prst="rect">
                    <a:avLst/>
                  </a:prstGeom>
                </pic:spPr>
              </pic:pic>
            </a:graphicData>
          </a:graphic>
        </wp:inline>
      </w:drawing>
    </w:r>
    <w:r>
      <w:rPr/>
      <w:t xml:space="preserve">                    </w:t>
    </w:r>
    <w:r>
      <w:rPr/>
      <w:drawing>
        <wp:inline distT="0" distB="0" distL="0" distR="0">
          <wp:extent cx="2853055" cy="511810"/>
          <wp:effectExtent l="0" t="0" r="0" b="0"/>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tretch>
                    <a:fillRect/>
                  </a:stretch>
                </pic:blipFill>
                <pic:spPr bwMode="auto">
                  <a:xfrm>
                    <a:off x="0" y="0"/>
                    <a:ext cx="2853055" cy="511810"/>
                  </a:xfrm>
                  <a:prstGeom prst="rect">
                    <a:avLst/>
                  </a:prstGeom>
                </pic:spPr>
              </pic:pic>
            </a:graphicData>
          </a:graphic>
        </wp:inline>
      </w:drawing>
    </w:r>
  </w:p>
</w:hdr>
</file>

<file path=word/settings.xml><?xml version="1.0" encoding="utf-8"?>
<w:settings xmlns:w="http://schemas.openxmlformats.org/wordprocessingml/2006/main">
  <w:zoom w:percent="12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Regular" w:cs="Lohit Devanagari"/>
      <w:color w:val="auto"/>
      <w:kern w:val="2"/>
      <w:sz w:val="24"/>
      <w:szCs w:val="24"/>
      <w:lang w:val="en-US" w:eastAsia="zh-CN" w:bidi="hi-IN"/>
    </w:rPr>
  </w:style>
  <w:style w:type="character" w:styleId="DefaultParagraphFont">
    <w:name w:val="Default Paragraph Font"/>
    <w:qFormat/>
    <w:rPr/>
  </w:style>
  <w:style w:type="character" w:styleId="Appleconvertedspace">
    <w:name w:val="apple-converted-space"/>
    <w:basedOn w:val="DefaultParagraphFont"/>
    <w:qFormat/>
    <w:rPr/>
  </w:style>
  <w:style w:type="character" w:styleId="InternetLink">
    <w:name w:val="Internet Link"/>
    <w:basedOn w:val="DefaultParagraphFont"/>
    <w:rPr>
      <w:color w:val="0000FF" w:themeColor="hyperlink"/>
      <w:u w:val="single"/>
    </w:rPr>
  </w:style>
  <w:style w:type="character" w:styleId="ListLabel2">
    <w:name w:val="ListLabel 2"/>
    <w:qFormat/>
    <w:rPr>
      <w:rFonts w:ascii="Avenir Book" w:hAnsi="Avenir Book" w:cs="" w:cstheme="minorHAnsi"/>
      <w:b/>
      <w:bCs/>
      <w:sz w:val="22"/>
      <w:lang w:val="en-GB"/>
    </w:rPr>
  </w:style>
  <w:style w:type="character" w:styleId="ListLabel18">
    <w:name w:val="ListLabel 18"/>
    <w:qFormat/>
    <w:rPr>
      <w:rFonts w:ascii="Liberation Sans" w:hAnsi="Liberation Sans" w:cs="Arial"/>
      <w:b w:val="false"/>
      <w:bCs w:val="false"/>
      <w:sz w:val="22"/>
      <w:szCs w:val="22"/>
      <w:lang w:val="it-IT"/>
    </w:rPr>
  </w:style>
  <w:style w:type="character" w:styleId="ListLabel14">
    <w:name w:val="ListLabel 14"/>
    <w:qFormat/>
    <w:rPr>
      <w:rFonts w:ascii="Liberation Sans" w:hAnsi="Liberation Sans" w:cs="Arial"/>
      <w:sz w:val="22"/>
      <w:szCs w:val="22"/>
      <w:lang w:val="it-IT"/>
    </w:rPr>
  </w:style>
  <w:style w:type="character" w:styleId="ListLabel17">
    <w:name w:val="ListLabel 17"/>
    <w:qFormat/>
    <w:rPr>
      <w:rFonts w:ascii="Liberation Sans" w:hAnsi="Liberation Sans" w:cs="Arial"/>
      <w:sz w:val="22"/>
      <w:szCs w:val="22"/>
    </w:rPr>
  </w:style>
  <w:style w:type="character" w:styleId="FootnoteCharacters">
    <w:name w:val="Footnote Characters"/>
    <w:qFormat/>
    <w:rPr/>
  </w:style>
  <w:style w:type="character" w:styleId="EndnoteCharacters">
    <w:name w:val="Endnote Characters"/>
    <w:qFormat/>
    <w:rPr/>
  </w:style>
  <w:style w:type="character" w:styleId="VisitedInternetLink">
    <w:name w:val="Visited Internet Link"/>
    <w:rPr>
      <w:color w:val="800000"/>
      <w:u w:val="single"/>
      <w:lang w:val="zxx" w:eastAsia="zxx" w:bidi="zxx"/>
    </w:rPr>
  </w:style>
  <w:style w:type="character" w:styleId="ListLabel19">
    <w:name w:val="ListLabel 19"/>
    <w:qFormat/>
    <w:rPr>
      <w:rFonts w:ascii="Liberation Serif" w:hAnsi="Liberation Serif" w:cs="" w:cstheme="minorHAnsi"/>
      <w:b/>
      <w:bCs/>
      <w:sz w:val="22"/>
      <w:lang w:val="en-GB"/>
    </w:rPr>
  </w:style>
  <w:style w:type="character" w:styleId="ListLabel20">
    <w:name w:val="ListLabel 20"/>
    <w:qFormat/>
    <w:rPr>
      <w:rFonts w:ascii="Liberation Sans" w:hAnsi="Liberation Sans" w:cs="Arial"/>
      <w:color w:val="auto"/>
      <w:sz w:val="22"/>
      <w:szCs w:val="22"/>
      <w:lang w:val="it-IT"/>
    </w:rPr>
  </w:style>
  <w:style w:type="character" w:styleId="ListLabel21">
    <w:name w:val="ListLabel 21"/>
    <w:qFormat/>
    <w:rPr>
      <w:rFonts w:ascii="Liberation Sans" w:hAnsi="Liberation Sans" w:cs="Arial"/>
      <w:color w:val="auto"/>
      <w:sz w:val="22"/>
      <w:szCs w:val="22"/>
    </w:rPr>
  </w:style>
  <w:style w:type="character" w:styleId="ListLabel22">
    <w:name w:val="ListLabel 22"/>
    <w:qFormat/>
    <w:rPr>
      <w:rFonts w:ascii="Liberation Sans" w:hAnsi="Liberation Sans" w:cs="Arial"/>
      <w:color w:val="auto"/>
      <w:sz w:val="22"/>
      <w:szCs w:val="22"/>
      <w:lang w:val="it-IT"/>
    </w:rPr>
  </w:style>
  <w:style w:type="character" w:styleId="ListLabel23">
    <w:name w:val="ListLabel 23"/>
    <w:qFormat/>
    <w:rPr>
      <w:rFonts w:ascii="Liberation Sans" w:hAnsi="Liberation Sans" w:cs="Arial"/>
      <w:sz w:val="22"/>
      <w:szCs w:val="22"/>
    </w:rPr>
  </w:style>
  <w:style w:type="character" w:styleId="ListLabel24">
    <w:name w:val="ListLabel 24"/>
    <w:qFormat/>
    <w:rPr>
      <w:rFonts w:ascii="Liberation Sans" w:hAnsi="Liberation Sans" w:cs="Arial"/>
      <w:b w:val="false"/>
      <w:bCs w:val="false"/>
      <w:sz w:val="22"/>
      <w:szCs w:val="22"/>
      <w:lang w:val="it-IT"/>
    </w:rPr>
  </w:style>
  <w:style w:type="character" w:styleId="ListLabel25">
    <w:name w:val="ListLabel 25"/>
    <w:qFormat/>
    <w:rPr>
      <w:rFonts w:cs="" w:cstheme="minorHAnsi"/>
      <w:b/>
      <w:bCs/>
      <w:sz w:val="22"/>
      <w:lang w:val="en-GB"/>
    </w:rPr>
  </w:style>
  <w:style w:type="character" w:styleId="ListLabel26">
    <w:name w:val="ListLabel 26"/>
    <w:qFormat/>
    <w:rPr>
      <w:rFonts w:ascii="Liberation Sans" w:hAnsi="Liberation Sans" w:cs="Arial"/>
      <w:color w:val="auto"/>
      <w:sz w:val="22"/>
      <w:szCs w:val="22"/>
      <w:lang w:val="it-IT"/>
    </w:rPr>
  </w:style>
  <w:style w:type="character" w:styleId="ListLabel27">
    <w:name w:val="ListLabel 27"/>
    <w:qFormat/>
    <w:rPr>
      <w:rFonts w:ascii="Liberation Sans" w:hAnsi="Liberation Sans" w:cs="Arial"/>
      <w:color w:val="auto"/>
      <w:sz w:val="22"/>
      <w:szCs w:val="22"/>
    </w:rPr>
  </w:style>
  <w:style w:type="character" w:styleId="ListLabel28">
    <w:name w:val="ListLabel 28"/>
    <w:qFormat/>
    <w:rPr>
      <w:rFonts w:ascii="Liberation Sans" w:hAnsi="Liberation Sans" w:cs="Arial"/>
      <w:sz w:val="22"/>
      <w:szCs w:val="22"/>
    </w:rPr>
  </w:style>
  <w:style w:type="character" w:styleId="ListLabel29">
    <w:name w:val="ListLabel 29"/>
    <w:qFormat/>
    <w:rPr>
      <w:rFonts w:ascii="Liberation Sans" w:hAnsi="Liberation Sans" w:cs="Arial"/>
      <w:b w:val="false"/>
      <w:bCs w:val="false"/>
      <w:sz w:val="22"/>
      <w:szCs w:val="22"/>
      <w:lang w:val="it-IT"/>
    </w:rPr>
  </w:style>
  <w:style w:type="character" w:styleId="ListLabel30">
    <w:name w:val="ListLabel 30"/>
    <w:qFormat/>
    <w:rPr>
      <w:rFonts w:cs="" w:cstheme="minorHAnsi"/>
      <w:b/>
      <w:bCs/>
      <w:sz w:val="22"/>
      <w:lang w:val="en-GB"/>
    </w:rPr>
  </w:style>
  <w:style w:type="character" w:styleId="ListLabel31">
    <w:name w:val="ListLabel 31"/>
    <w:qFormat/>
    <w:rPr>
      <w:rFonts w:ascii="Liberation Sans" w:hAnsi="Liberation Sans" w:cs="Arial"/>
      <w:color w:val="auto"/>
      <w:sz w:val="22"/>
      <w:szCs w:val="22"/>
      <w:lang w:val="it-IT"/>
    </w:rPr>
  </w:style>
  <w:style w:type="character" w:styleId="ListLabel32">
    <w:name w:val="ListLabel 32"/>
    <w:qFormat/>
    <w:rPr>
      <w:rFonts w:ascii="Liberation Sans" w:hAnsi="Liberation Sans" w:cs="Arial"/>
      <w:color w:val="auto"/>
      <w:sz w:val="22"/>
      <w:szCs w:val="22"/>
    </w:rPr>
  </w:style>
  <w:style w:type="character" w:styleId="ListLabel33">
    <w:name w:val="ListLabel 33"/>
    <w:qFormat/>
    <w:rPr>
      <w:rFonts w:ascii="Liberation Sans" w:hAnsi="Liberation Sans" w:cs="Arial"/>
      <w:sz w:val="22"/>
      <w:szCs w:val="22"/>
    </w:rPr>
  </w:style>
  <w:style w:type="character" w:styleId="ListLabel34">
    <w:name w:val="ListLabel 34"/>
    <w:qFormat/>
    <w:rPr>
      <w:rFonts w:ascii="Liberation Sans" w:hAnsi="Liberation Sans" w:cs="Arial"/>
      <w:b w:val="false"/>
      <w:bCs w:val="false"/>
      <w:sz w:val="22"/>
      <w:szCs w:val="22"/>
      <w:lang w:val="it-IT"/>
    </w:rPr>
  </w:style>
  <w:style w:type="character" w:styleId="ListLabel35">
    <w:name w:val="ListLabel 35"/>
    <w:qFormat/>
    <w:rPr>
      <w:rFonts w:cs="" w:cstheme="minorHAnsi"/>
      <w:b/>
      <w:bCs/>
      <w:sz w:val="22"/>
      <w:lang w:val="en-GB"/>
    </w:rPr>
  </w:style>
  <w:style w:type="character" w:styleId="ListLabel36">
    <w:name w:val="ListLabel 36"/>
    <w:qFormat/>
    <w:rPr>
      <w:rFonts w:ascii="Liberation Sans" w:hAnsi="Liberation Sans" w:cs="Arial"/>
      <w:color w:val="auto"/>
      <w:sz w:val="22"/>
      <w:szCs w:val="22"/>
      <w:lang w:val="it-IT"/>
    </w:rPr>
  </w:style>
  <w:style w:type="character" w:styleId="ListLabel37">
    <w:name w:val="ListLabel 37"/>
    <w:qFormat/>
    <w:rPr>
      <w:rFonts w:ascii="Liberation Sans" w:hAnsi="Liberation Sans" w:cs="Arial"/>
      <w:color w:val="auto"/>
      <w:sz w:val="22"/>
      <w:szCs w:val="22"/>
    </w:rPr>
  </w:style>
  <w:style w:type="character" w:styleId="ListLabel38">
    <w:name w:val="ListLabel 38"/>
    <w:qFormat/>
    <w:rPr>
      <w:rFonts w:ascii="Liberation Sans" w:hAnsi="Liberation Sans" w:cs="Arial"/>
      <w:sz w:val="22"/>
      <w:szCs w:val="22"/>
    </w:rPr>
  </w:style>
  <w:style w:type="character" w:styleId="ListLabel39">
    <w:name w:val="ListLabel 39"/>
    <w:qFormat/>
    <w:rPr>
      <w:rFonts w:ascii="Liberation Sans" w:hAnsi="Liberation Sans" w:cs="Arial"/>
      <w:b w:val="false"/>
      <w:bCs w:val="false"/>
      <w:sz w:val="22"/>
      <w:szCs w:val="22"/>
      <w:lang w:val="it-IT"/>
    </w:rPr>
  </w:style>
  <w:style w:type="character" w:styleId="ListLabel40">
    <w:name w:val="ListLabel 40"/>
    <w:qFormat/>
    <w:rPr>
      <w:rFonts w:ascii="Liberation Sans" w:hAnsi="Liberation Sans" w:cs="" w:cstheme="minorHAnsi"/>
      <w:b/>
      <w:bCs/>
      <w:sz w:val="24"/>
      <w:szCs w:val="24"/>
      <w:lang w:val="en-GB"/>
    </w:rPr>
  </w:style>
  <w:style w:type="character" w:styleId="ListLabel41">
    <w:name w:val="ListLabel 41"/>
    <w:qFormat/>
    <w:rPr>
      <w:rFonts w:ascii="Liberation Sans" w:hAnsi="Liberation Sans" w:cs="Arial"/>
      <w:color w:val="auto"/>
      <w:sz w:val="24"/>
      <w:szCs w:val="24"/>
      <w:lang w:val="it-IT"/>
    </w:rPr>
  </w:style>
  <w:style w:type="character" w:styleId="ListLabel42">
    <w:name w:val="ListLabel 42"/>
    <w:qFormat/>
    <w:rPr>
      <w:rFonts w:ascii="Liberation Sans" w:hAnsi="Liberation Sans" w:cs="Arial"/>
      <w:color w:val="auto"/>
      <w:sz w:val="24"/>
      <w:szCs w:val="24"/>
    </w:rPr>
  </w:style>
  <w:style w:type="character" w:styleId="ListLabel43">
    <w:name w:val="ListLabel 43"/>
    <w:qFormat/>
    <w:rPr>
      <w:rFonts w:ascii="Liberation Sans" w:hAnsi="Liberation Sans" w:cs="Arial"/>
      <w:sz w:val="24"/>
      <w:szCs w:val="24"/>
    </w:rPr>
  </w:style>
  <w:style w:type="character" w:styleId="ListLabel44">
    <w:name w:val="ListLabel 44"/>
    <w:qFormat/>
    <w:rPr>
      <w:rFonts w:ascii="Liberation Sans" w:hAnsi="Liberation Sans" w:cs="Arial"/>
      <w:b w:val="false"/>
      <w:bCs w:val="false"/>
      <w:sz w:val="24"/>
      <w:szCs w:val="24"/>
      <w:lang w:val="it-IT"/>
    </w:rPr>
  </w:style>
  <w:style w:type="character" w:styleId="ListLabel45">
    <w:name w:val="ListLabel 45"/>
    <w:qFormat/>
    <w:rPr>
      <w:rFonts w:ascii="Liberation Sans" w:hAnsi="Liberation Sans" w:cs="" w:cstheme="minorHAnsi"/>
      <w:b/>
      <w:bCs/>
      <w:sz w:val="24"/>
      <w:szCs w:val="24"/>
      <w:lang w:val="en-GB"/>
    </w:rPr>
  </w:style>
  <w:style w:type="character" w:styleId="ListLabel46">
    <w:name w:val="ListLabel 46"/>
    <w:qFormat/>
    <w:rPr>
      <w:rFonts w:ascii="Liberation Sans" w:hAnsi="Liberation Sans" w:cs="Arial"/>
      <w:color w:val="auto"/>
      <w:sz w:val="24"/>
      <w:szCs w:val="24"/>
      <w:lang w:val="it-IT"/>
    </w:rPr>
  </w:style>
  <w:style w:type="character" w:styleId="ListLabel47">
    <w:name w:val="ListLabel 47"/>
    <w:qFormat/>
    <w:rPr>
      <w:rFonts w:ascii="Liberation Sans" w:hAnsi="Liberation Sans" w:cs="Arial"/>
      <w:color w:val="auto"/>
      <w:sz w:val="24"/>
      <w:szCs w:val="24"/>
    </w:rPr>
  </w:style>
  <w:style w:type="character" w:styleId="ListLabel48">
    <w:name w:val="ListLabel 48"/>
    <w:qFormat/>
    <w:rPr>
      <w:rFonts w:ascii="Liberation Sans" w:hAnsi="Liberation Sans" w:cs="Arial"/>
      <w:sz w:val="24"/>
      <w:szCs w:val="24"/>
    </w:rPr>
  </w:style>
  <w:style w:type="character" w:styleId="ListLabel49">
    <w:name w:val="ListLabel 49"/>
    <w:qFormat/>
    <w:rPr>
      <w:rFonts w:ascii="Liberation Sans" w:hAnsi="Liberation Sans" w:cs="Arial"/>
      <w:b w:val="false"/>
      <w:bCs w:val="false"/>
      <w:sz w:val="24"/>
      <w:szCs w:val="24"/>
      <w:lang w:val="it-IT"/>
    </w:rPr>
  </w:style>
  <w:style w:type="character" w:styleId="ListLabel4">
    <w:name w:val="ListLabel 4"/>
    <w:qFormat/>
    <w:rPr>
      <w:rFonts w:cs="" w:asciiTheme="minorHAnsi" w:cstheme="minorHAnsi" w:hAnsiTheme="minorHAnsi"/>
      <w:b/>
      <w:bCs/>
    </w:rPr>
  </w:style>
  <w:style w:type="character" w:styleId="ListLabel1">
    <w:name w:val="ListLabel 1"/>
    <w:qFormat/>
    <w:rPr>
      <w:rFonts w:cs="" w:cstheme="minorHAnsi"/>
    </w:rPr>
  </w:style>
  <w:style w:type="character" w:styleId="ListLabel5">
    <w:name w:val="ListLabel 5"/>
    <w:qFormat/>
    <w:rPr>
      <w:rFonts w:cs="" w:cstheme="minorHAnsi"/>
      <w:lang w:val="fr-FR"/>
    </w:rPr>
  </w:style>
  <w:style w:type="character" w:styleId="ListLabel50">
    <w:name w:val="ListLabel 50"/>
    <w:qFormat/>
    <w:rPr>
      <w:rFonts w:ascii="Liberation Sans" w:hAnsi="Liberation Sans" w:cs="" w:cstheme="minorHAnsi"/>
      <w:b/>
      <w:bCs/>
      <w:sz w:val="24"/>
      <w:szCs w:val="24"/>
      <w:lang w:val="en-GB"/>
    </w:rPr>
  </w:style>
  <w:style w:type="character" w:styleId="ListLabel51">
    <w:name w:val="ListLabel 51"/>
    <w:qFormat/>
    <w:rPr>
      <w:rFonts w:ascii="Liberation Sans" w:hAnsi="Liberation Sans" w:cs="Arial"/>
      <w:color w:val="0000FF"/>
      <w:sz w:val="24"/>
      <w:szCs w:val="24"/>
      <w:lang w:val="it-IT"/>
    </w:rPr>
  </w:style>
  <w:style w:type="character" w:styleId="ListLabel52">
    <w:name w:val="ListLabel 52"/>
    <w:qFormat/>
    <w:rPr>
      <w:rFonts w:ascii="Liberation Sans" w:hAnsi="Liberation Sans" w:cs="Arial"/>
      <w:color w:val="0000FF"/>
      <w:sz w:val="24"/>
      <w:szCs w:val="24"/>
    </w:rPr>
  </w:style>
  <w:style w:type="character" w:styleId="ListLabel53">
    <w:name w:val="ListLabel 53"/>
    <w:qFormat/>
    <w:rPr>
      <w:rFonts w:ascii="Liberation Sans" w:hAnsi="Liberation Sans" w:cs="" w:cstheme="minorHAnsi"/>
    </w:rPr>
  </w:style>
  <w:style w:type="character" w:styleId="ListLabel54">
    <w:name w:val="ListLabel 54"/>
    <w:qFormat/>
    <w:rPr>
      <w:rFonts w:ascii="Liberation Sans" w:hAnsi="Liberation Sans" w:cs="" w:cstheme="minorHAnsi"/>
      <w:b/>
      <w:bCs/>
      <w:sz w:val="24"/>
      <w:szCs w:val="24"/>
      <w:lang w:val="en-GB"/>
    </w:rPr>
  </w:style>
  <w:style w:type="character" w:styleId="ListLabel55">
    <w:name w:val="ListLabel 55"/>
    <w:qFormat/>
    <w:rPr>
      <w:rFonts w:ascii="Liberation Sans" w:hAnsi="Liberation Sans" w:cs="Arial"/>
      <w:color w:val="0000FF"/>
      <w:sz w:val="24"/>
      <w:szCs w:val="24"/>
      <w:lang w:val="it-IT"/>
    </w:rPr>
  </w:style>
  <w:style w:type="character" w:styleId="ListLabel56">
    <w:name w:val="ListLabel 56"/>
    <w:qFormat/>
    <w:rPr>
      <w:rFonts w:ascii="Liberation Sans" w:hAnsi="Liberation Sans" w:cs="Arial"/>
      <w:color w:val="0000FF"/>
      <w:sz w:val="24"/>
      <w:szCs w:val="24"/>
    </w:rPr>
  </w:style>
  <w:style w:type="character" w:styleId="ListLabel57">
    <w:name w:val="ListLabel 57"/>
    <w:qFormat/>
    <w:rPr>
      <w:rFonts w:ascii="Liberation Sans" w:hAnsi="Liberation Sans" w:cs="" w:cstheme="minorHAnsi"/>
    </w:rPr>
  </w:style>
  <w:style w:type="character" w:styleId="ListLabel58">
    <w:name w:val="ListLabel 58"/>
    <w:qFormat/>
    <w:rPr>
      <w:rFonts w:ascii="Liberation Sans" w:hAnsi="Liberation Sans" w:cs="" w:cstheme="minorHAnsi"/>
      <w:b/>
      <w:bCs/>
      <w:sz w:val="24"/>
      <w:szCs w:val="24"/>
      <w:lang w:val="en-GB"/>
    </w:rPr>
  </w:style>
  <w:style w:type="character" w:styleId="ListLabel59">
    <w:name w:val="ListLabel 59"/>
    <w:qFormat/>
    <w:rPr>
      <w:rFonts w:ascii="Liberation Sans" w:hAnsi="Liberation Sans" w:cs="Arial"/>
      <w:color w:val="0000FF"/>
      <w:sz w:val="24"/>
      <w:szCs w:val="24"/>
      <w:lang w:val="it-IT"/>
    </w:rPr>
  </w:style>
  <w:style w:type="character" w:styleId="ListLabel60">
    <w:name w:val="ListLabel 60"/>
    <w:qFormat/>
    <w:rPr>
      <w:rFonts w:ascii="Liberation Sans" w:hAnsi="Liberation Sans" w:cs="Arial"/>
      <w:color w:val="0000FF"/>
      <w:sz w:val="24"/>
      <w:szCs w:val="24"/>
    </w:rPr>
  </w:style>
  <w:style w:type="character" w:styleId="ListLabel61">
    <w:name w:val="ListLabel 61"/>
    <w:qFormat/>
    <w:rPr>
      <w:rFonts w:ascii="Liberation Sans" w:hAnsi="Liberation Sans" w:cs="" w:cstheme="minorHAnsi"/>
    </w:rPr>
  </w:style>
  <w:style w:type="character" w:styleId="ListLabel62">
    <w:name w:val="ListLabel 62"/>
    <w:qFormat/>
    <w:rPr>
      <w:rFonts w:ascii="Liberation Sans" w:hAnsi="Liberation Sans" w:cs="" w:cstheme="minorHAnsi"/>
      <w:b/>
      <w:bCs/>
      <w:sz w:val="24"/>
      <w:szCs w:val="24"/>
      <w:lang w:val="en-GB"/>
    </w:rPr>
  </w:style>
  <w:style w:type="character" w:styleId="ListLabel63">
    <w:name w:val="ListLabel 63"/>
    <w:qFormat/>
    <w:rPr>
      <w:rFonts w:ascii="Liberation Sans" w:hAnsi="Liberation Sans" w:cs="Arial"/>
      <w:color w:val="0000FF"/>
      <w:sz w:val="24"/>
      <w:szCs w:val="24"/>
      <w:lang w:val="it-IT"/>
    </w:rPr>
  </w:style>
  <w:style w:type="character" w:styleId="ListLabel64">
    <w:name w:val="ListLabel 64"/>
    <w:qFormat/>
    <w:rPr>
      <w:rFonts w:ascii="Liberation Sans" w:hAnsi="Liberation Sans" w:cs="Arial"/>
      <w:color w:val="0000FF"/>
      <w:sz w:val="24"/>
      <w:szCs w:val="24"/>
    </w:rPr>
  </w:style>
  <w:style w:type="character" w:styleId="ListLabel65">
    <w:name w:val="ListLabel 65"/>
    <w:qFormat/>
    <w:rPr>
      <w:rFonts w:ascii="Liberation Sans" w:hAnsi="Liberation Sans" w:cs="" w:cstheme="minorHAnsi"/>
    </w:rPr>
  </w:style>
  <w:style w:type="character" w:styleId="ListLabel66">
    <w:name w:val="ListLabel 66"/>
    <w:qFormat/>
    <w:rPr>
      <w:rFonts w:ascii="Liberation Sans" w:hAnsi="Liberation Sans" w:cs="" w:cstheme="minorHAnsi"/>
      <w:b/>
      <w:bCs/>
      <w:sz w:val="24"/>
      <w:szCs w:val="24"/>
      <w:lang w:val="en-GB"/>
    </w:rPr>
  </w:style>
  <w:style w:type="character" w:styleId="ListLabel67">
    <w:name w:val="ListLabel 67"/>
    <w:qFormat/>
    <w:rPr>
      <w:rFonts w:ascii="Liberation Sans" w:hAnsi="Liberation Sans" w:cs="Arial"/>
      <w:color w:val="0000FF"/>
      <w:sz w:val="24"/>
      <w:szCs w:val="24"/>
      <w:lang w:val="it-IT"/>
    </w:rPr>
  </w:style>
  <w:style w:type="character" w:styleId="ListLabel68">
    <w:name w:val="ListLabel 68"/>
    <w:qFormat/>
    <w:rPr>
      <w:rFonts w:ascii="Liberation Sans" w:hAnsi="Liberation Sans" w:cs="Arial"/>
      <w:color w:val="0000FF"/>
      <w:sz w:val="24"/>
      <w:szCs w:val="24"/>
    </w:rPr>
  </w:style>
  <w:style w:type="character" w:styleId="ListLabel69">
    <w:name w:val="ListLabel 69"/>
    <w:qFormat/>
    <w:rPr>
      <w:rFonts w:ascii="Liberation Sans" w:hAnsi="Liberation Sans" w:cs="" w:cstheme="minorHAnsi"/>
    </w:rPr>
  </w:style>
  <w:style w:type="character" w:styleId="ListLabel70">
    <w:name w:val="ListLabel 70"/>
    <w:qFormat/>
    <w:rPr>
      <w:rFonts w:ascii="Liberation Sans" w:hAnsi="Liberation Sans" w:cs="" w:cstheme="minorHAnsi"/>
      <w:b/>
      <w:bCs/>
      <w:sz w:val="24"/>
      <w:szCs w:val="24"/>
      <w:lang w:val="en-GB"/>
    </w:rPr>
  </w:style>
  <w:style w:type="character" w:styleId="ListLabel71">
    <w:name w:val="ListLabel 71"/>
    <w:qFormat/>
    <w:rPr>
      <w:rFonts w:ascii="Liberation Sans" w:hAnsi="Liberation Sans" w:cs="Arial"/>
      <w:color w:val="0000FF"/>
      <w:sz w:val="24"/>
      <w:szCs w:val="24"/>
      <w:lang w:val="it-IT"/>
    </w:rPr>
  </w:style>
  <w:style w:type="character" w:styleId="ListLabel72">
    <w:name w:val="ListLabel 72"/>
    <w:qFormat/>
    <w:rPr>
      <w:rFonts w:ascii="Liberation Sans" w:hAnsi="Liberation Sans" w:cs="Arial"/>
      <w:color w:val="0000FF"/>
      <w:sz w:val="24"/>
      <w:szCs w:val="24"/>
    </w:rPr>
  </w:style>
  <w:style w:type="character" w:styleId="ListLabel73">
    <w:name w:val="ListLabel 73"/>
    <w:qFormat/>
    <w:rPr>
      <w:rFonts w:ascii="Liberation Sans" w:hAnsi="Liberation Sans" w:cs="" w:cstheme="minorHAnsi"/>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Web">
    <w:name w:val="Normal (Web)"/>
    <w:basedOn w:val="Normal"/>
    <w:qFormat/>
    <w:pPr>
      <w:spacing w:lineRule="auto" w:line="240" w:beforeAutospacing="1" w:afterAutospacing="1"/>
    </w:pPr>
    <w:rPr>
      <w:rFonts w:ascii="Times New Roman" w:hAnsi="Times New Roman" w:cs="Times New Roman"/>
      <w:sz w:val="24"/>
      <w:szCs w:val="24"/>
    </w:rPr>
  </w:style>
  <w:style w:type="paragraph" w:styleId="PreformattedText">
    <w:name w:val="Preformatted Text"/>
    <w:basedOn w:val="Normal"/>
    <w:qFormat/>
    <w:pPr>
      <w:spacing w:before="0" w:after="0"/>
    </w:pPr>
    <w:rPr>
      <w:rFonts w:ascii="Liberation Mono" w:hAnsi="Liberation Mono" w:eastAsia="DejaVu Sans Mono" w:cs="Liberation Mono"/>
      <w:sz w:val="20"/>
      <w:szCs w:val="20"/>
    </w:rPr>
  </w:style>
  <w:style w:type="paragraph" w:styleId="Header">
    <w:name w:val="Header"/>
    <w:basedOn w:val="Normal"/>
    <w:pPr>
      <w:suppressLineNumbers/>
      <w:tabs>
        <w:tab w:val="center" w:pos="4819" w:leader="none"/>
        <w:tab w:val="right" w:pos="9638" w:leader="none"/>
      </w:tabs>
    </w:pPr>
    <w:rPr/>
  </w:style>
  <w:style w:type="paragraph" w:styleId="ListContents">
    <w:name w:val="List Contents"/>
    <w:basedOn w:val="Normal"/>
    <w:qFormat/>
    <w:pPr>
      <w:ind w:lef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y.ligo.org/census.php" TargetMode="External"/><Relationship Id="rId3" Type="http://schemas.openxmlformats.org/officeDocument/2006/relationships/hyperlink" Target="http://public.virgo-gw.eu/the-virgo-collaboration/" TargetMode="External"/><Relationship Id="rId4" Type="http://schemas.openxmlformats.org/officeDocument/2006/relationships/hyperlink" Target="http://www.virgo-gw.eu/" TargetMode="External"/><Relationship Id="rId5" Type="http://schemas.openxmlformats.org/officeDocument/2006/relationships/hyperlink" Target="mailto:antonella.varaschin@presid.infn.it" TargetMode="External"/><Relationship Id="rId6" Type="http://schemas.openxmlformats.org/officeDocument/2006/relationships/hyperlink" Target="mailto:eleonora.cossi@presid.infn.it" TargetMode="External"/><Relationship Id="rId7" Type="http://schemas.openxmlformats.org/officeDocument/2006/relationships/hyperlink" Target="mailto:Clemence.EPITALON@cnrs.fr" TargetMode="External"/><Relationship Id="rId8" Type="http://schemas.openxmlformats.org/officeDocument/2006/relationships/hyperlink" Target="mailto:martijn.van.calmthout@nikhef.nl" TargetMode="External"/><Relationship Id="rId9" Type="http://schemas.openxmlformats.org/officeDocument/2006/relationships/hyperlink" Target="mailto:livia.conti@pd.infn.it" TargetMode="External"/><Relationship Id="rId10" Type="http://schemas.openxmlformats.org/officeDocument/2006/relationships/hyperlink" Target="mailto:valerio.boschi@ego-gw.it" TargetMode="External"/><Relationship Id="rId11" Type="http://schemas.openxmlformats.org/officeDocument/2006/relationships/hyperlink" Target="mailto:wclavin@caltech.edu" TargetMode="External"/><Relationship Id="rId12" Type="http://schemas.openxmlformats.org/officeDocument/2006/relationships/hyperlink" Target="mailto:abbya@mit.edu" TargetMode="External"/><Relationship Id="rId13" Type="http://schemas.openxmlformats.org/officeDocument/2006/relationships/hyperlink" Target="mailto:jchamot@nsf.gov"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
  <TotalTime>1590</TotalTime>
  <Application>LibreOffice/6.0.7.3$Linux_X86_64 LibreOffice_project/00m0$Build-3</Application>
  <Pages>4</Pages>
  <Words>1369</Words>
  <Characters>7680</Characters>
  <CharactersWithSpaces>9032</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2019-03-21T13:56:24Z</dcterms:created>
  <dc:creator/>
  <dc:description/>
  <dc:language>en-US</dc:language>
  <cp:lastModifiedBy/>
  <dcterms:modified xsi:type="dcterms:W3CDTF">2019-03-25T17:51:45Z</dcterms:modified>
  <cp:revision>46</cp:revision>
  <dc:subject/>
  <dc:title/>
</cp:coreProperties>
</file>