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530" w:rsidRDefault="00214530" w:rsidP="000F6853"/>
    <w:p w:rsidR="007D541B" w:rsidRDefault="007D541B" w:rsidP="004D4ACC">
      <w:pPr>
        <w:jc w:val="center"/>
      </w:pPr>
    </w:p>
    <w:p w:rsidR="00A35C8A" w:rsidRDefault="00A35C8A" w:rsidP="00A35C8A">
      <w:pPr>
        <w:pStyle w:val="MyTitle"/>
      </w:pPr>
      <w:r>
        <w:t>User Manual</w:t>
      </w:r>
    </w:p>
    <w:p w:rsidR="00F7182E" w:rsidRDefault="00A35C8A" w:rsidP="004D4ACC">
      <w:pPr>
        <w:pStyle w:val="MyTitle"/>
      </w:pPr>
      <w:r>
        <w:t>C</w:t>
      </w:r>
      <w:r w:rsidR="00761527">
        <w:t>ontrol</w:t>
      </w:r>
      <w:r w:rsidR="0083127B">
        <w:t xml:space="preserve"> software</w:t>
      </w:r>
      <w:r>
        <w:t xml:space="preserve"> for CryoTrap test</w:t>
      </w:r>
    </w:p>
    <w:p w:rsidR="007D541B" w:rsidRPr="006970DF" w:rsidRDefault="007D541B" w:rsidP="004D4ACC">
      <w:pPr>
        <w:pStyle w:val="Header"/>
        <w:tabs>
          <w:tab w:val="clear" w:pos="4320"/>
          <w:tab w:val="clear" w:pos="8640"/>
        </w:tabs>
        <w:jc w:val="center"/>
      </w:pPr>
    </w:p>
    <w:p w:rsidR="007D541B" w:rsidRPr="006970DF" w:rsidRDefault="007D541B" w:rsidP="004D4ACC">
      <w:pPr>
        <w:pStyle w:val="Header"/>
        <w:tabs>
          <w:tab w:val="clear" w:pos="4320"/>
          <w:tab w:val="clear" w:pos="8640"/>
        </w:tabs>
        <w:jc w:val="center"/>
      </w:pPr>
    </w:p>
    <w:p w:rsidR="007D541B" w:rsidRPr="00D0073C" w:rsidRDefault="00761527" w:rsidP="004D4ACC">
      <w:pPr>
        <w:pStyle w:val="Header"/>
        <w:tabs>
          <w:tab w:val="clear" w:pos="4320"/>
          <w:tab w:val="clear" w:pos="8640"/>
        </w:tabs>
        <w:jc w:val="center"/>
      </w:pPr>
      <w:r>
        <w:t>M.Mohan</w:t>
      </w:r>
    </w:p>
    <w:p w:rsidR="00214530" w:rsidRPr="00D0073C" w:rsidRDefault="00214530" w:rsidP="004D4ACC">
      <w:pPr>
        <w:pStyle w:val="Header"/>
        <w:tabs>
          <w:tab w:val="clear" w:pos="4320"/>
          <w:tab w:val="clear" w:pos="8640"/>
        </w:tabs>
        <w:jc w:val="center"/>
      </w:pPr>
    </w:p>
    <w:p w:rsidR="00214530" w:rsidRPr="00D0073C" w:rsidRDefault="00214530" w:rsidP="004D4ACC">
      <w:pPr>
        <w:pStyle w:val="Header"/>
        <w:tabs>
          <w:tab w:val="clear" w:pos="4320"/>
          <w:tab w:val="clear" w:pos="8640"/>
        </w:tabs>
        <w:jc w:val="center"/>
      </w:pPr>
    </w:p>
    <w:p w:rsidR="00662630" w:rsidRPr="00D0073C" w:rsidRDefault="000F6853" w:rsidP="004D4ACC">
      <w:pPr>
        <w:jc w:val="center"/>
        <w:rPr>
          <w:b/>
          <w:bCs/>
        </w:rPr>
      </w:pPr>
      <w:r>
        <w:rPr>
          <w:b/>
          <w:bCs/>
        </w:rPr>
        <w:t>VIRGO/E</w:t>
      </w:r>
      <w:r w:rsidR="00095308">
        <w:rPr>
          <w:b/>
          <w:bCs/>
        </w:rPr>
        <w:t>G</w:t>
      </w:r>
      <w:r w:rsidR="00761527">
        <w:rPr>
          <w:b/>
          <w:bCs/>
        </w:rPr>
        <w:t>0</w:t>
      </w:r>
    </w:p>
    <w:p w:rsidR="00214530" w:rsidRPr="00D0073C" w:rsidRDefault="00214530" w:rsidP="004D4ACC">
      <w:pPr>
        <w:jc w:val="center"/>
      </w:pPr>
    </w:p>
    <w:p w:rsidR="00214530" w:rsidRPr="00D0073C" w:rsidRDefault="00214530" w:rsidP="004D4ACC">
      <w:pPr>
        <w:jc w:val="center"/>
      </w:pPr>
    </w:p>
    <w:p w:rsidR="00214530" w:rsidRPr="005E4F2F" w:rsidRDefault="00DC1DDF" w:rsidP="004D4ACC">
      <w:pPr>
        <w:jc w:val="center"/>
      </w:pPr>
      <w:r>
        <w:t>25</w:t>
      </w:r>
      <w:r w:rsidR="00C06793">
        <w:t xml:space="preserve"> </w:t>
      </w:r>
      <w:r w:rsidR="00761527">
        <w:t xml:space="preserve">June </w:t>
      </w:r>
      <w:r w:rsidR="00214530">
        <w:t>20</w:t>
      </w:r>
      <w:r w:rsidR="00EB3496">
        <w:t>1</w:t>
      </w:r>
      <w:r w:rsidR="00C06793">
        <w:t>2</w:t>
      </w:r>
    </w:p>
    <w:p w:rsidR="00214530" w:rsidRDefault="00214530" w:rsidP="000F6853">
      <w:pPr>
        <w:pStyle w:val="Header"/>
        <w:tabs>
          <w:tab w:val="clear" w:pos="4320"/>
          <w:tab w:val="clear" w:pos="8640"/>
        </w:tabs>
        <w:rPr>
          <w:sz w:val="36"/>
          <w:szCs w:val="36"/>
        </w:rPr>
      </w:pPr>
    </w:p>
    <w:p w:rsidR="00214530" w:rsidRDefault="00214530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214530" w:rsidRDefault="00214530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0F6853" w:rsidRDefault="000F6853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0F6853" w:rsidRDefault="000F6853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0F6853" w:rsidRDefault="000F6853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0F6853" w:rsidRDefault="000F6853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0F6853" w:rsidRDefault="000F6853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7D541B" w:rsidRPr="00346281" w:rsidRDefault="007D541B" w:rsidP="004D4ACC">
      <w:pPr>
        <w:pStyle w:val="Header"/>
        <w:tabs>
          <w:tab w:val="clear" w:pos="4320"/>
          <w:tab w:val="clear" w:pos="8640"/>
        </w:tabs>
        <w:jc w:val="center"/>
        <w:rPr>
          <w:b/>
        </w:rPr>
      </w:pPr>
      <w:r w:rsidRPr="00346281">
        <w:rPr>
          <w:b/>
          <w:sz w:val="36"/>
          <w:szCs w:val="36"/>
        </w:rPr>
        <w:t>Change Record</w:t>
      </w:r>
    </w:p>
    <w:p w:rsidR="007D541B" w:rsidRDefault="007D541B" w:rsidP="004D4ACC">
      <w:pPr>
        <w:pStyle w:val="Header"/>
        <w:tabs>
          <w:tab w:val="clear" w:pos="4320"/>
          <w:tab w:val="clear" w:pos="8640"/>
        </w:tabs>
        <w:jc w:val="center"/>
      </w:pPr>
    </w:p>
    <w:p w:rsidR="007D541B" w:rsidRDefault="007D541B" w:rsidP="004D4ACC">
      <w:pPr>
        <w:pStyle w:val="Header"/>
        <w:tabs>
          <w:tab w:val="clear" w:pos="4320"/>
          <w:tab w:val="clear" w:pos="8640"/>
        </w:tabs>
        <w:jc w:val="center"/>
      </w:pPr>
    </w:p>
    <w:tbl>
      <w:tblPr>
        <w:tblW w:w="0" w:type="auto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47"/>
        <w:gridCol w:w="2000"/>
        <w:gridCol w:w="1890"/>
        <w:gridCol w:w="4209"/>
      </w:tblGrid>
      <w:tr w:rsidR="007D541B" w:rsidTr="00EB1F53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541B" w:rsidRDefault="007D541B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Version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541B" w:rsidRDefault="007D541B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541B" w:rsidRDefault="007D541B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Section Affected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541B" w:rsidRDefault="007D541B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Reason / Remarks</w:t>
            </w:r>
          </w:p>
        </w:tc>
      </w:tr>
      <w:tr w:rsidR="007D541B" w:rsidRPr="009E2ECB" w:rsidTr="00EB1F53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41B" w:rsidRPr="009E2ECB" w:rsidRDefault="00761527" w:rsidP="00EB1F53">
            <w:pPr>
              <w:jc w:val="center"/>
              <w:rPr>
                <w:bCs/>
              </w:rPr>
            </w:pPr>
            <w:r>
              <w:rPr>
                <w:bCs/>
              </w:rPr>
              <w:t>V1R</w:t>
            </w:r>
            <w:r>
              <w:t>0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41B" w:rsidRPr="009E2ECB" w:rsidRDefault="00DC1DDF" w:rsidP="00EB1F53">
            <w:pPr>
              <w:jc w:val="center"/>
            </w:pPr>
            <w:r>
              <w:t>25</w:t>
            </w:r>
            <w:r w:rsidR="00761527">
              <w:t xml:space="preserve"> June</w:t>
            </w:r>
            <w:r w:rsidR="00EB1F53" w:rsidRPr="009E2ECB">
              <w:t xml:space="preserve"> 2012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41B" w:rsidRPr="009E2ECB" w:rsidRDefault="00EB1F53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</w:pPr>
            <w:r w:rsidRPr="009E2ECB">
              <w:t>All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D541B" w:rsidRPr="009E2ECB" w:rsidRDefault="00EB1F53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</w:pPr>
            <w:r w:rsidRPr="009E2ECB">
              <w:t>First version</w:t>
            </w:r>
          </w:p>
        </w:tc>
      </w:tr>
      <w:tr w:rsidR="008149BC" w:rsidRPr="009E2ECB" w:rsidTr="00EB1F53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9BC" w:rsidRDefault="008149BC" w:rsidP="00EB1F53">
            <w:pPr>
              <w:jc w:val="center"/>
              <w:rPr>
                <w:bCs/>
              </w:rPr>
            </w:pPr>
            <w:r>
              <w:rPr>
                <w:bCs/>
              </w:rPr>
              <w:t>V1R1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9BC" w:rsidRDefault="008149BC" w:rsidP="00EB1F53">
            <w:pPr>
              <w:jc w:val="center"/>
            </w:pPr>
            <w:r>
              <w:t>10 July 2012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9BC" w:rsidRDefault="008149BC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</w:pPr>
            <w:r>
              <w:t xml:space="preserve">Figure </w:t>
            </w:r>
            <w:fldSimple w:instr=" SEQ Figure \* ARABIC ">
              <w:r>
                <w:rPr>
                  <w:noProof/>
                </w:rPr>
                <w:t>10</w:t>
              </w:r>
            </w:fldSimple>
            <w:r>
              <w:t>:</w:t>
            </w:r>
          </w:p>
          <w:p w:rsidR="001B755E" w:rsidRDefault="001B755E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</w:pPr>
          </w:p>
          <w:p w:rsidR="001B755E" w:rsidRPr="009E2ECB" w:rsidRDefault="001B755E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</w:pPr>
            <w:r>
              <w:t xml:space="preserve">Figure </w:t>
            </w:r>
            <w:fldSimple w:instr=" SEQ Figure \* ARABIC ">
              <w:r>
                <w:rPr>
                  <w:noProof/>
                </w:rPr>
                <w:t>12</w:t>
              </w:r>
            </w:fldSimple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149BC" w:rsidRDefault="008149BC" w:rsidP="001B755E">
            <w:pPr>
              <w:pStyle w:val="Header"/>
              <w:tabs>
                <w:tab w:val="clear" w:pos="4320"/>
                <w:tab w:val="clear" w:pos="8640"/>
              </w:tabs>
            </w:pPr>
            <w:r>
              <w:t xml:space="preserve">Valve states corrected from </w:t>
            </w:r>
            <w:r>
              <w:rPr>
                <w:highlight w:val="green"/>
              </w:rPr>
              <w:t>ON</w:t>
            </w:r>
            <w:r>
              <w:t xml:space="preserve">/OFF to </w:t>
            </w:r>
            <w:r>
              <w:rPr>
                <w:highlight w:val="green"/>
              </w:rPr>
              <w:t>OPEN</w:t>
            </w:r>
            <w:r>
              <w:t>/CLOSED</w:t>
            </w:r>
          </w:p>
          <w:p w:rsidR="001B755E" w:rsidRPr="009E2ECB" w:rsidRDefault="001B755E" w:rsidP="001B755E">
            <w:pPr>
              <w:pStyle w:val="Header"/>
              <w:tabs>
                <w:tab w:val="clear" w:pos="4320"/>
                <w:tab w:val="clear" w:pos="8640"/>
              </w:tabs>
            </w:pPr>
            <w:r>
              <w:t>Clearer picture for Figure12</w:t>
            </w:r>
          </w:p>
        </w:tc>
      </w:tr>
    </w:tbl>
    <w:p w:rsidR="007D541B" w:rsidRDefault="007D541B" w:rsidP="004D4ACC">
      <w:pPr>
        <w:pStyle w:val="Header"/>
        <w:tabs>
          <w:tab w:val="clear" w:pos="4320"/>
          <w:tab w:val="clear" w:pos="8640"/>
        </w:tabs>
        <w:jc w:val="center"/>
      </w:pPr>
    </w:p>
    <w:p w:rsidR="000F6853" w:rsidRDefault="000F6853">
      <w:pPr>
        <w:rPr>
          <w:b/>
          <w:sz w:val="54"/>
          <w:szCs w:val="54"/>
        </w:rPr>
      </w:pPr>
      <w:r>
        <w:rPr>
          <w:b/>
          <w:sz w:val="54"/>
          <w:szCs w:val="54"/>
        </w:rPr>
        <w:br w:type="page"/>
      </w:r>
    </w:p>
    <w:p w:rsidR="007D541B" w:rsidRDefault="007D541B" w:rsidP="00EB789F">
      <w:pPr>
        <w:pStyle w:val="Header"/>
        <w:tabs>
          <w:tab w:val="clear" w:pos="4320"/>
          <w:tab w:val="clear" w:pos="8640"/>
        </w:tabs>
        <w:jc w:val="both"/>
        <w:rPr>
          <w:b/>
          <w:sz w:val="54"/>
          <w:szCs w:val="54"/>
        </w:rPr>
      </w:pPr>
      <w:r w:rsidRPr="002A064B">
        <w:rPr>
          <w:b/>
          <w:sz w:val="54"/>
          <w:szCs w:val="54"/>
        </w:rPr>
        <w:lastRenderedPageBreak/>
        <w:t>Table of Contents</w:t>
      </w:r>
    </w:p>
    <w:p w:rsidR="00271B62" w:rsidRDefault="00271B62" w:rsidP="00EB789F">
      <w:pPr>
        <w:pStyle w:val="Header"/>
        <w:tabs>
          <w:tab w:val="clear" w:pos="4320"/>
          <w:tab w:val="clear" w:pos="8640"/>
        </w:tabs>
        <w:jc w:val="both"/>
        <w:rPr>
          <w:b/>
          <w:sz w:val="54"/>
          <w:szCs w:val="54"/>
        </w:rPr>
      </w:pPr>
    </w:p>
    <w:p w:rsidR="00052707" w:rsidRDefault="00960A73">
      <w:pPr>
        <w:pStyle w:val="TOC1"/>
        <w:tabs>
          <w:tab w:val="left" w:pos="56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r>
        <w:fldChar w:fldCharType="begin"/>
      </w:r>
      <w:r w:rsidR="00113E9E">
        <w:instrText xml:space="preserve"> TOC \h \z \t "HEADER 1,1,Header 2,2,Header 3,3,Header 4,4" </w:instrText>
      </w:r>
      <w:r>
        <w:fldChar w:fldCharType="separate"/>
      </w:r>
      <w:hyperlink w:anchor="_Toc328405114" w:history="1">
        <w:r w:rsidR="00052707" w:rsidRPr="00F1782F">
          <w:rPr>
            <w:rStyle w:val="Hyperlink"/>
            <w:noProof/>
          </w:rPr>
          <w:t>1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Introduction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15" w:history="1">
        <w:r w:rsidR="00052707" w:rsidRPr="00F1782F">
          <w:rPr>
            <w:rStyle w:val="Hyperlink"/>
            <w:noProof/>
          </w:rPr>
          <w:t>1.1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Purpose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16" w:history="1">
        <w:r w:rsidR="00052707" w:rsidRPr="00F1782F">
          <w:rPr>
            <w:rStyle w:val="Hyperlink"/>
            <w:noProof/>
          </w:rPr>
          <w:t>1.2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Scope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17" w:history="1">
        <w:r w:rsidR="00052707" w:rsidRPr="00F1782F">
          <w:rPr>
            <w:rStyle w:val="Hyperlink"/>
            <w:noProof/>
          </w:rPr>
          <w:t>1.3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Related documents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OC1"/>
        <w:tabs>
          <w:tab w:val="left" w:pos="56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18" w:history="1">
        <w:r w:rsidR="00052707" w:rsidRPr="00F1782F">
          <w:rPr>
            <w:rStyle w:val="Hyperlink"/>
            <w:noProof/>
          </w:rPr>
          <w:t>2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Cryotrap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19" w:history="1">
        <w:r w:rsidR="00052707" w:rsidRPr="00F1782F">
          <w:rPr>
            <w:rStyle w:val="Hyperlink"/>
            <w:noProof/>
          </w:rPr>
          <w:t>2.1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Cryotrap Description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20" w:history="1">
        <w:r w:rsidR="00052707" w:rsidRPr="00F1782F">
          <w:rPr>
            <w:rStyle w:val="Hyperlink"/>
            <w:noProof/>
          </w:rPr>
          <w:t>2.2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Cryotrap Control Architecture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OC1"/>
        <w:tabs>
          <w:tab w:val="left" w:pos="56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21" w:history="1">
        <w:r w:rsidR="00052707" w:rsidRPr="00F1782F">
          <w:rPr>
            <w:rStyle w:val="Hyperlink"/>
            <w:noProof/>
          </w:rPr>
          <w:t>3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The Tango Software bus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OC1"/>
        <w:tabs>
          <w:tab w:val="left" w:pos="56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22" w:history="1">
        <w:r w:rsidR="00052707" w:rsidRPr="00F1782F">
          <w:rPr>
            <w:rStyle w:val="Hyperlink"/>
            <w:noProof/>
          </w:rPr>
          <w:t>4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Connecting laptop to the cryotrap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OC1"/>
        <w:tabs>
          <w:tab w:val="left" w:pos="56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23" w:history="1">
        <w:r w:rsidR="00052707" w:rsidRPr="00F1782F">
          <w:rPr>
            <w:rStyle w:val="Hyperlink"/>
            <w:noProof/>
          </w:rPr>
          <w:t>5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Software User Guide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24" w:history="1">
        <w:r w:rsidR="00052707" w:rsidRPr="00F1782F">
          <w:rPr>
            <w:rStyle w:val="Hyperlink"/>
            <w:noProof/>
          </w:rPr>
          <w:t>5.1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Tango desktop Overview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25" w:history="1">
        <w:r w:rsidR="00052707" w:rsidRPr="00F1782F">
          <w:rPr>
            <w:rStyle w:val="Hyperlink"/>
            <w:noProof/>
          </w:rPr>
          <w:t>5.2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astor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OC3"/>
        <w:tabs>
          <w:tab w:val="left" w:pos="140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26" w:history="1">
        <w:r w:rsidR="00052707" w:rsidRPr="00F1782F">
          <w:rPr>
            <w:rStyle w:val="Hyperlink"/>
            <w:noProof/>
          </w:rPr>
          <w:t>5.2.1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Cryotrap Device Server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OC4"/>
        <w:tabs>
          <w:tab w:val="left" w:pos="196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27" w:history="1">
        <w:r w:rsidR="00052707" w:rsidRPr="00F1782F">
          <w:rPr>
            <w:rStyle w:val="Hyperlink"/>
            <w:noProof/>
          </w:rPr>
          <w:t>5.2.1.1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Cryotrap Commands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OC4"/>
        <w:tabs>
          <w:tab w:val="left" w:pos="196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28" w:history="1">
        <w:r w:rsidR="00052707" w:rsidRPr="00F1782F">
          <w:rPr>
            <w:rStyle w:val="Hyperlink"/>
            <w:noProof/>
          </w:rPr>
          <w:t>5.2.1.2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Cryotr</w:t>
        </w:r>
        <w:r w:rsidR="00052707" w:rsidRPr="00F1782F">
          <w:rPr>
            <w:rStyle w:val="Hyperlink"/>
            <w:noProof/>
          </w:rPr>
          <w:t>a</w:t>
        </w:r>
        <w:r w:rsidR="00052707" w:rsidRPr="00F1782F">
          <w:rPr>
            <w:rStyle w:val="Hyperlink"/>
            <w:noProof/>
          </w:rPr>
          <w:t>p Attributes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OC4"/>
        <w:tabs>
          <w:tab w:val="left" w:pos="196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29" w:history="1">
        <w:r w:rsidR="00052707" w:rsidRPr="00F1782F">
          <w:rPr>
            <w:rStyle w:val="Hyperlink"/>
            <w:noProof/>
          </w:rPr>
          <w:t>5.2.1.3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Cryotrap state and status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30" w:history="1">
        <w:r w:rsidR="00052707" w:rsidRPr="00F1782F">
          <w:rPr>
            <w:rStyle w:val="Hyperlink"/>
            <w:noProof/>
          </w:rPr>
          <w:t>5.3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synoptappli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31" w:history="1">
        <w:r w:rsidR="00052707" w:rsidRPr="00F1782F">
          <w:rPr>
            <w:rStyle w:val="Hyperlink"/>
            <w:noProof/>
          </w:rPr>
          <w:t>5.4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mambo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32" w:history="1">
        <w:r w:rsidR="00052707" w:rsidRPr="00F1782F">
          <w:rPr>
            <w:rStyle w:val="Hyperlink"/>
            <w:noProof/>
          </w:rPr>
          <w:t>5.5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PyTango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33" w:history="1">
        <w:r w:rsidR="00052707" w:rsidRPr="00F1782F">
          <w:rPr>
            <w:rStyle w:val="Hyperlink"/>
            <w:noProof/>
          </w:rPr>
          <w:t>5.6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Other tango information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OC3"/>
        <w:tabs>
          <w:tab w:val="left" w:pos="140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34" w:history="1">
        <w:r w:rsidR="00052707" w:rsidRPr="00F1782F">
          <w:rPr>
            <w:rStyle w:val="Hyperlink"/>
            <w:noProof/>
          </w:rPr>
          <w:t>5.6.1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Access Control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OC3"/>
        <w:tabs>
          <w:tab w:val="left" w:pos="140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35" w:history="1">
        <w:r w:rsidR="00052707" w:rsidRPr="00F1782F">
          <w:rPr>
            <w:rStyle w:val="Hyperlink"/>
            <w:noProof/>
          </w:rPr>
          <w:t>5.6.2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Other tango tools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OC3"/>
        <w:tabs>
          <w:tab w:val="left" w:pos="140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36" w:history="1">
        <w:r w:rsidR="00052707" w:rsidRPr="00F1782F">
          <w:rPr>
            <w:rStyle w:val="Hyperlink"/>
            <w:noProof/>
          </w:rPr>
          <w:t>5.6.3</w:t>
        </w:r>
        <w:r w:rsidR="00052707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052707" w:rsidRPr="00F1782F">
          <w:rPr>
            <w:rStyle w:val="Hyperlink"/>
            <w:noProof/>
          </w:rPr>
          <w:t>Documentation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E84948" w:rsidRDefault="00960A73" w:rsidP="00EB789F">
      <w:pPr>
        <w:jc w:val="both"/>
      </w:pPr>
      <w:r>
        <w:fldChar w:fldCharType="end"/>
      </w:r>
    </w:p>
    <w:p w:rsidR="00E100F8" w:rsidRDefault="00E100F8">
      <w:pPr>
        <w:rPr>
          <w:b/>
          <w:sz w:val="54"/>
          <w:szCs w:val="54"/>
        </w:rPr>
      </w:pPr>
      <w:r>
        <w:rPr>
          <w:b/>
          <w:sz w:val="54"/>
          <w:szCs w:val="54"/>
        </w:rPr>
        <w:br w:type="page"/>
      </w:r>
    </w:p>
    <w:p w:rsidR="00E84948" w:rsidRDefault="00D340CF" w:rsidP="00EB789F">
      <w:pPr>
        <w:jc w:val="both"/>
        <w:rPr>
          <w:b/>
          <w:sz w:val="54"/>
          <w:szCs w:val="54"/>
        </w:rPr>
      </w:pPr>
      <w:r>
        <w:rPr>
          <w:b/>
          <w:sz w:val="54"/>
          <w:szCs w:val="54"/>
        </w:rPr>
        <w:lastRenderedPageBreak/>
        <w:t>Table of Figures</w:t>
      </w:r>
    </w:p>
    <w:p w:rsidR="00D340CF" w:rsidRDefault="00D340CF" w:rsidP="00EB789F">
      <w:pPr>
        <w:jc w:val="both"/>
      </w:pPr>
    </w:p>
    <w:p w:rsidR="00052707" w:rsidRDefault="00960A73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r>
        <w:fldChar w:fldCharType="begin"/>
      </w:r>
      <w:r w:rsidR="00A5460E">
        <w:instrText xml:space="preserve"> TOC \h \z \c "Figure" </w:instrText>
      </w:r>
      <w:r>
        <w:fldChar w:fldCharType="separate"/>
      </w:r>
      <w:hyperlink w:anchor="_Toc328405137" w:history="1">
        <w:r w:rsidR="00052707" w:rsidRPr="00D31D91">
          <w:rPr>
            <w:rStyle w:val="Hyperlink"/>
            <w:noProof/>
          </w:rPr>
          <w:t>Figure 1: Picture of Cryotrap (old picture).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38" w:history="1">
        <w:r w:rsidR="00052707" w:rsidRPr="00D31D91">
          <w:rPr>
            <w:rStyle w:val="Hyperlink"/>
            <w:noProof/>
          </w:rPr>
          <w:t>Figure 2: Diagram of Cryotrap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39" w:history="1">
        <w:r w:rsidR="00052707" w:rsidRPr="00D31D91">
          <w:rPr>
            <w:rStyle w:val="Hyperlink"/>
            <w:noProof/>
          </w:rPr>
          <w:t>Figure 3: Architecture Overview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40" w:history="1">
        <w:r w:rsidR="00052707" w:rsidRPr="00D31D91">
          <w:rPr>
            <w:rStyle w:val="Hyperlink"/>
            <w:noProof/>
          </w:rPr>
          <w:t>Figure 4: Tango software bus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41" w:history="1">
        <w:r w:rsidR="00052707" w:rsidRPr="00D31D91">
          <w:rPr>
            <w:rStyle w:val="Hyperlink"/>
            <w:noProof/>
          </w:rPr>
          <w:t>Figure 5: Connecting the computer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42" w:history="1">
        <w:r w:rsidR="00052707" w:rsidRPr="00D31D91">
          <w:rPr>
            <w:rStyle w:val="Hyperlink"/>
            <w:noProof/>
          </w:rPr>
          <w:t>Figure 6 The tango desktop view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43" w:history="1">
        <w:r w:rsidR="00052707" w:rsidRPr="00D31D91">
          <w:rPr>
            <w:rStyle w:val="Hyperlink"/>
            <w:noProof/>
          </w:rPr>
          <w:t>Figure 7: astor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44" w:history="1">
        <w:r w:rsidR="00052707" w:rsidRPr="00D31D91">
          <w:rPr>
            <w:rStyle w:val="Hyperlink"/>
            <w:noProof/>
          </w:rPr>
          <w:t>Figure 8: Cryotrap Command list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45" w:history="1">
        <w:r w:rsidR="00052707" w:rsidRPr="00D31D91">
          <w:rPr>
            <w:rStyle w:val="Hyperlink"/>
            <w:noProof/>
          </w:rPr>
          <w:t>Figure 9: Safety mode generated exceptions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46" w:history="1">
        <w:r w:rsidR="00052707" w:rsidRPr="00D31D91">
          <w:rPr>
            <w:rStyle w:val="Hyperlink"/>
            <w:noProof/>
          </w:rPr>
          <w:t>Figure 10: Cryotrap Attribute Values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47" w:history="1">
        <w:r w:rsidR="00052707" w:rsidRPr="00D31D91">
          <w:rPr>
            <w:rStyle w:val="Hyperlink"/>
            <w:noProof/>
          </w:rPr>
          <w:t>Figure 11: States and Status values for the Cryotrap server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48" w:history="1">
        <w:r w:rsidR="00052707" w:rsidRPr="00D31D91">
          <w:rPr>
            <w:rStyle w:val="Hyperlink"/>
            <w:noProof/>
          </w:rPr>
          <w:t>Figure 12 synoptappli Crytroptrapsynoptic.jdw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052707" w:rsidRDefault="00960A73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28405149" w:history="1">
        <w:r w:rsidR="00052707" w:rsidRPr="00D31D91">
          <w:rPr>
            <w:rStyle w:val="Hyperlink"/>
            <w:noProof/>
          </w:rPr>
          <w:t>Figure 13: Authorisation Message</w:t>
        </w:r>
        <w:r w:rsidR="00052707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052707">
          <w:rPr>
            <w:noProof/>
            <w:webHidden/>
          </w:rPr>
          <w:instrText xml:space="preserve"> PAGEREF _Toc328405149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52707"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EE6AC3" w:rsidRDefault="00960A73" w:rsidP="00EB789F">
      <w:pPr>
        <w:jc w:val="both"/>
      </w:pPr>
      <w:r>
        <w:fldChar w:fldCharType="end"/>
      </w:r>
      <w:r w:rsidR="00086098">
        <w:br w:type="page"/>
      </w:r>
    </w:p>
    <w:p w:rsidR="007D541B" w:rsidRDefault="007D541B" w:rsidP="00F93B96">
      <w:pPr>
        <w:pStyle w:val="HEADER1"/>
        <w:spacing w:after="0" w:line="360" w:lineRule="auto"/>
        <w:jc w:val="both"/>
      </w:pPr>
      <w:bookmarkStart w:id="0" w:name="_Toc284602092"/>
      <w:bookmarkStart w:id="1" w:name="_Toc287602771"/>
      <w:bookmarkStart w:id="2" w:name="_Ref318963438"/>
      <w:bookmarkStart w:id="3" w:name="_Ref318963441"/>
      <w:bookmarkStart w:id="4" w:name="_Ref318963464"/>
      <w:bookmarkStart w:id="5" w:name="_Ref318963476"/>
      <w:bookmarkStart w:id="6" w:name="_Toc328405114"/>
      <w:r>
        <w:lastRenderedPageBreak/>
        <w:t>Introduction</w:t>
      </w:r>
      <w:bookmarkEnd w:id="0"/>
      <w:bookmarkEnd w:id="1"/>
      <w:bookmarkEnd w:id="2"/>
      <w:bookmarkEnd w:id="3"/>
      <w:bookmarkEnd w:id="4"/>
      <w:bookmarkEnd w:id="5"/>
      <w:bookmarkEnd w:id="6"/>
    </w:p>
    <w:p w:rsidR="000F6255" w:rsidRDefault="000F6255" w:rsidP="00F93B96">
      <w:pPr>
        <w:pStyle w:val="Header2"/>
        <w:spacing w:after="0" w:line="360" w:lineRule="auto"/>
      </w:pPr>
      <w:bookmarkStart w:id="7" w:name="_Toc284602093"/>
      <w:bookmarkStart w:id="8" w:name="_Toc287602772"/>
      <w:bookmarkStart w:id="9" w:name="_Toc328405115"/>
      <w:r>
        <w:t>Purpose</w:t>
      </w:r>
      <w:bookmarkEnd w:id="7"/>
      <w:bookmarkEnd w:id="8"/>
      <w:bookmarkEnd w:id="9"/>
    </w:p>
    <w:p w:rsidR="00C06793" w:rsidRDefault="00761527" w:rsidP="00F93B96">
      <w:pPr>
        <w:spacing w:line="360" w:lineRule="auto"/>
        <w:jc w:val="both"/>
      </w:pPr>
      <w:r>
        <w:t xml:space="preserve">This document provides and overview of </w:t>
      </w:r>
      <w:r w:rsidR="00F57307">
        <w:t>the software used to test the</w:t>
      </w:r>
      <w:r>
        <w:t xml:space="preserve"> cryotrap and e</w:t>
      </w:r>
      <w:r w:rsidR="008D09C9">
        <w:t>xplains</w:t>
      </w:r>
      <w:r>
        <w:t xml:space="preserve"> how to use it.</w:t>
      </w:r>
    </w:p>
    <w:p w:rsidR="000F6255" w:rsidRDefault="000F6255" w:rsidP="00F93B96">
      <w:pPr>
        <w:pStyle w:val="Header2"/>
        <w:spacing w:after="0" w:line="360" w:lineRule="auto"/>
      </w:pPr>
      <w:bookmarkStart w:id="10" w:name="_Toc284602094"/>
      <w:bookmarkStart w:id="11" w:name="_Toc287602773"/>
      <w:bookmarkStart w:id="12" w:name="_Toc328405116"/>
      <w:r>
        <w:t>Scope</w:t>
      </w:r>
      <w:bookmarkEnd w:id="10"/>
      <w:bookmarkEnd w:id="11"/>
      <w:bookmarkEnd w:id="12"/>
    </w:p>
    <w:p w:rsidR="00FB1EE4" w:rsidRDefault="00A013FC" w:rsidP="00F93B96">
      <w:pPr>
        <w:spacing w:line="360" w:lineRule="auto"/>
        <w:jc w:val="both"/>
      </w:pPr>
      <w:r>
        <w:t>The</w:t>
      </w:r>
      <w:r w:rsidR="00761527">
        <w:t xml:space="preserve"> do</w:t>
      </w:r>
      <w:r w:rsidR="00035C72">
        <w:t>cument is designed to be used by engineers when testing the cryotrap.</w:t>
      </w:r>
      <w:r w:rsidR="00761527">
        <w:t xml:space="preserve"> It provides an architectural overview and explains how to use some </w:t>
      </w:r>
      <w:r w:rsidR="00035C72">
        <w:t>of the software tools available</w:t>
      </w:r>
      <w:r w:rsidR="00AC1D98">
        <w:t>.</w:t>
      </w:r>
    </w:p>
    <w:p w:rsidR="00FB1EE4" w:rsidRDefault="00FB1EE4" w:rsidP="00F93B96">
      <w:pPr>
        <w:pStyle w:val="Header2"/>
        <w:spacing w:after="0" w:line="360" w:lineRule="auto"/>
      </w:pPr>
      <w:bookmarkStart w:id="13" w:name="_Toc284602095"/>
      <w:bookmarkStart w:id="14" w:name="_Toc287602774"/>
      <w:bookmarkStart w:id="15" w:name="_Toc328405117"/>
      <w:r>
        <w:t>Related documents</w:t>
      </w:r>
      <w:bookmarkEnd w:id="13"/>
      <w:bookmarkEnd w:id="14"/>
      <w:bookmarkEnd w:id="15"/>
    </w:p>
    <w:p w:rsidR="000F6853" w:rsidRDefault="00960A73" w:rsidP="00E100F8">
      <w:pPr>
        <w:spacing w:line="360" w:lineRule="auto"/>
        <w:jc w:val="both"/>
        <w:rPr>
          <w:noProof/>
          <w:sz w:val="20"/>
          <w:szCs w:val="20"/>
          <w:lang w:val="en-US"/>
        </w:rPr>
      </w:pPr>
      <w:r>
        <w:fldChar w:fldCharType="begin"/>
      </w:r>
      <w:r w:rsidR="00A5460E">
        <w:rPr>
          <w:lang w:val="en-US"/>
        </w:rPr>
        <w:instrText xml:space="preserve"> BIBLIOGRAPHY  \l 1033 </w:instrText>
      </w:r>
      <w:r>
        <w:fldChar w:fldCharType="separate"/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2"/>
        <w:gridCol w:w="9660"/>
      </w:tblGrid>
      <w:tr w:rsidR="000F6853">
        <w:trPr>
          <w:tblCellSpacing w:w="15" w:type="dxa"/>
        </w:trPr>
        <w:tc>
          <w:tcPr>
            <w:tcW w:w="50" w:type="pct"/>
            <w:hideMark/>
          </w:tcPr>
          <w:p w:rsidR="000F6853" w:rsidRDefault="000F6853">
            <w:pPr>
              <w:pStyle w:val="Bibliography"/>
              <w:rPr>
                <w:rFonts w:eastAsiaTheme="minorEastAsia"/>
                <w:noProof/>
              </w:rPr>
            </w:pPr>
            <w:r>
              <w:rPr>
                <w:noProof/>
              </w:rPr>
              <w:t xml:space="preserve">[1] </w:t>
            </w:r>
          </w:p>
        </w:tc>
        <w:tc>
          <w:tcPr>
            <w:tcW w:w="0" w:type="auto"/>
            <w:hideMark/>
          </w:tcPr>
          <w:p w:rsidR="000F6853" w:rsidRDefault="000F6853">
            <w:pPr>
              <w:pStyle w:val="Bibliography"/>
              <w:rPr>
                <w:rFonts w:eastAsiaTheme="minorEastAsia"/>
                <w:noProof/>
              </w:rPr>
            </w:pPr>
            <w:r>
              <w:rPr>
                <w:noProof/>
              </w:rPr>
              <w:t>J. v. d. Brand, "NIKHEF PROJECT PLAN: CRYOLINKS Cryogenic vacuum links to isolate interferometer arms for Advanced Virgo," Nikhef, National Institute for Subatomic Physics, P.O. Box 41882, Amsterdam, the Netherlands , June 18, 2010.</w:t>
            </w:r>
          </w:p>
        </w:tc>
      </w:tr>
      <w:tr w:rsidR="000F6853">
        <w:trPr>
          <w:tblCellSpacing w:w="15" w:type="dxa"/>
        </w:trPr>
        <w:tc>
          <w:tcPr>
            <w:tcW w:w="50" w:type="pct"/>
            <w:hideMark/>
          </w:tcPr>
          <w:p w:rsidR="000F6853" w:rsidRDefault="000F6853">
            <w:pPr>
              <w:pStyle w:val="Bibliography"/>
              <w:rPr>
                <w:rFonts w:eastAsiaTheme="minorEastAsia"/>
                <w:noProof/>
              </w:rPr>
            </w:pPr>
            <w:r>
              <w:rPr>
                <w:noProof/>
              </w:rPr>
              <w:t xml:space="preserve">[2] </w:t>
            </w:r>
          </w:p>
        </w:tc>
        <w:tc>
          <w:tcPr>
            <w:tcW w:w="0" w:type="auto"/>
            <w:hideMark/>
          </w:tcPr>
          <w:p w:rsidR="000F6853" w:rsidRDefault="000F6853">
            <w:pPr>
              <w:pStyle w:val="Bibliography"/>
              <w:rPr>
                <w:rFonts w:eastAsiaTheme="minorEastAsia"/>
                <w:noProof/>
              </w:rPr>
            </w:pPr>
            <w:r>
              <w:rPr>
                <w:noProof/>
              </w:rPr>
              <w:t xml:space="preserve">Mohan, "https://tds.ego-gw.it/ql/?c=8978," 27 04 2012. [Online]. </w:t>
            </w:r>
          </w:p>
        </w:tc>
      </w:tr>
      <w:tr w:rsidR="000F6853">
        <w:trPr>
          <w:tblCellSpacing w:w="15" w:type="dxa"/>
        </w:trPr>
        <w:tc>
          <w:tcPr>
            <w:tcW w:w="50" w:type="pct"/>
            <w:hideMark/>
          </w:tcPr>
          <w:p w:rsidR="000F6853" w:rsidRDefault="000F6853">
            <w:pPr>
              <w:pStyle w:val="Bibliography"/>
              <w:rPr>
                <w:rFonts w:eastAsiaTheme="minorEastAsia"/>
                <w:noProof/>
              </w:rPr>
            </w:pPr>
            <w:r>
              <w:rPr>
                <w:noProof/>
              </w:rPr>
              <w:t xml:space="preserve">[3] </w:t>
            </w:r>
          </w:p>
        </w:tc>
        <w:tc>
          <w:tcPr>
            <w:tcW w:w="0" w:type="auto"/>
            <w:hideMark/>
          </w:tcPr>
          <w:p w:rsidR="000F6853" w:rsidRDefault="000F6853">
            <w:pPr>
              <w:pStyle w:val="Bibliography"/>
              <w:rPr>
                <w:rFonts w:eastAsiaTheme="minorEastAsia"/>
                <w:noProof/>
              </w:rPr>
            </w:pPr>
            <w:r>
              <w:rPr>
                <w:noProof/>
              </w:rPr>
              <w:t xml:space="preserve">Ballardin, "https://workarea.ego-gw.it/ego2/ego/itf/software/auth-only/documents-for-cryotrap," 08 02 2012. [Online]. </w:t>
            </w:r>
          </w:p>
        </w:tc>
      </w:tr>
      <w:tr w:rsidR="000F6853">
        <w:trPr>
          <w:tblCellSpacing w:w="15" w:type="dxa"/>
        </w:trPr>
        <w:tc>
          <w:tcPr>
            <w:tcW w:w="50" w:type="pct"/>
            <w:hideMark/>
          </w:tcPr>
          <w:p w:rsidR="000F6853" w:rsidRDefault="000F6853">
            <w:pPr>
              <w:pStyle w:val="Bibliography"/>
              <w:rPr>
                <w:rFonts w:eastAsiaTheme="minorEastAsia"/>
                <w:noProof/>
              </w:rPr>
            </w:pPr>
            <w:r>
              <w:rPr>
                <w:noProof/>
              </w:rPr>
              <w:t xml:space="preserve">[4] </w:t>
            </w:r>
          </w:p>
        </w:tc>
        <w:tc>
          <w:tcPr>
            <w:tcW w:w="0" w:type="auto"/>
            <w:hideMark/>
          </w:tcPr>
          <w:p w:rsidR="000F6853" w:rsidRDefault="000F6853">
            <w:pPr>
              <w:pStyle w:val="Bibliography"/>
              <w:rPr>
                <w:rFonts w:eastAsiaTheme="minorEastAsia"/>
                <w:noProof/>
              </w:rPr>
            </w:pPr>
            <w:r>
              <w:rPr>
                <w:noProof/>
              </w:rPr>
              <w:t xml:space="preserve">Cavaliere, "https://workarea.ego-gw.it/ego2/virgo/advanced-virgo/vac/1st-cryotrap-test/vacuum-equipment-for-1st-test-27apr2012/CryoTrap_Control_Test.pptx/," 04 2012. [Online]. </w:t>
            </w:r>
          </w:p>
        </w:tc>
      </w:tr>
      <w:tr w:rsidR="000F6853">
        <w:trPr>
          <w:tblCellSpacing w:w="15" w:type="dxa"/>
        </w:trPr>
        <w:tc>
          <w:tcPr>
            <w:tcW w:w="50" w:type="pct"/>
            <w:hideMark/>
          </w:tcPr>
          <w:p w:rsidR="000F6853" w:rsidRDefault="000F6853">
            <w:pPr>
              <w:pStyle w:val="Bibliography"/>
              <w:rPr>
                <w:rFonts w:eastAsiaTheme="minorEastAsia"/>
                <w:noProof/>
              </w:rPr>
            </w:pPr>
            <w:r>
              <w:rPr>
                <w:noProof/>
              </w:rPr>
              <w:t xml:space="preserve">[5] </w:t>
            </w:r>
          </w:p>
        </w:tc>
        <w:tc>
          <w:tcPr>
            <w:tcW w:w="0" w:type="auto"/>
            <w:hideMark/>
          </w:tcPr>
          <w:p w:rsidR="000F6853" w:rsidRDefault="000F6853">
            <w:pPr>
              <w:pStyle w:val="Bibliography"/>
              <w:rPr>
                <w:rFonts w:eastAsiaTheme="minorEastAsia"/>
                <w:noProof/>
              </w:rPr>
            </w:pPr>
            <w:r>
              <w:rPr>
                <w:noProof/>
              </w:rPr>
              <w:t xml:space="preserve">tango, "http://ftp.esrf.eu/pub/cs/tango/MAXlab/tango_training_MAX_lab.ppt," [Online]. </w:t>
            </w:r>
          </w:p>
        </w:tc>
      </w:tr>
      <w:tr w:rsidR="000F6853">
        <w:trPr>
          <w:tblCellSpacing w:w="15" w:type="dxa"/>
        </w:trPr>
        <w:tc>
          <w:tcPr>
            <w:tcW w:w="50" w:type="pct"/>
            <w:hideMark/>
          </w:tcPr>
          <w:p w:rsidR="000F6853" w:rsidRDefault="000F6853">
            <w:pPr>
              <w:pStyle w:val="Bibliography"/>
              <w:rPr>
                <w:rFonts w:eastAsiaTheme="minorEastAsia"/>
                <w:noProof/>
              </w:rPr>
            </w:pPr>
            <w:r>
              <w:rPr>
                <w:noProof/>
              </w:rPr>
              <w:t xml:space="preserve">[6] </w:t>
            </w:r>
          </w:p>
        </w:tc>
        <w:tc>
          <w:tcPr>
            <w:tcW w:w="0" w:type="auto"/>
            <w:hideMark/>
          </w:tcPr>
          <w:p w:rsidR="000F6853" w:rsidRDefault="000F6853">
            <w:pPr>
              <w:pStyle w:val="Bibliography"/>
              <w:rPr>
                <w:rFonts w:eastAsiaTheme="minorEastAsia"/>
                <w:noProof/>
              </w:rPr>
            </w:pPr>
            <w:r>
              <w:rPr>
                <w:noProof/>
              </w:rPr>
              <w:t>mohan, "Updating the Cryotrap readout equipment," [Online]. Available: https://tds.ego-gw.it/ql/?c=9021.</w:t>
            </w:r>
          </w:p>
        </w:tc>
      </w:tr>
      <w:tr w:rsidR="000F6853">
        <w:trPr>
          <w:tblCellSpacing w:w="15" w:type="dxa"/>
        </w:trPr>
        <w:tc>
          <w:tcPr>
            <w:tcW w:w="50" w:type="pct"/>
            <w:hideMark/>
          </w:tcPr>
          <w:p w:rsidR="000F6853" w:rsidRDefault="000F6853">
            <w:pPr>
              <w:pStyle w:val="Bibliography"/>
              <w:rPr>
                <w:rFonts w:eastAsiaTheme="minorEastAsia"/>
                <w:noProof/>
              </w:rPr>
            </w:pPr>
            <w:r>
              <w:rPr>
                <w:noProof/>
              </w:rPr>
              <w:t xml:space="preserve">[7] </w:t>
            </w:r>
          </w:p>
        </w:tc>
        <w:tc>
          <w:tcPr>
            <w:tcW w:w="0" w:type="auto"/>
            <w:hideMark/>
          </w:tcPr>
          <w:p w:rsidR="000F6853" w:rsidRDefault="000F6853">
            <w:pPr>
              <w:pStyle w:val="Bibliography"/>
              <w:rPr>
                <w:rFonts w:eastAsiaTheme="minorEastAsia"/>
                <w:noProof/>
              </w:rPr>
            </w:pPr>
            <w:r>
              <w:rPr>
                <w:noProof/>
              </w:rPr>
              <w:t xml:space="preserve">Mohan, "A GENERAL DEVICE DRIVER SIMULATOR TO HELP COMPARE REAL," in </w:t>
            </w:r>
            <w:r>
              <w:rPr>
                <w:i/>
                <w:iCs/>
                <w:noProof/>
              </w:rPr>
              <w:t>ICALEPCS2011, Grenoble, France</w:t>
            </w:r>
            <w:r>
              <w:rPr>
                <w:noProof/>
              </w:rPr>
              <w:t xml:space="preserve">, Grenoble, 2011. </w:t>
            </w:r>
          </w:p>
        </w:tc>
      </w:tr>
      <w:tr w:rsidR="000F6853">
        <w:trPr>
          <w:tblCellSpacing w:w="15" w:type="dxa"/>
        </w:trPr>
        <w:tc>
          <w:tcPr>
            <w:tcW w:w="50" w:type="pct"/>
            <w:hideMark/>
          </w:tcPr>
          <w:p w:rsidR="000F6853" w:rsidRDefault="000F6853">
            <w:pPr>
              <w:pStyle w:val="Bibliography"/>
              <w:rPr>
                <w:rFonts w:eastAsiaTheme="minorEastAsia"/>
                <w:noProof/>
              </w:rPr>
            </w:pPr>
            <w:r>
              <w:rPr>
                <w:noProof/>
              </w:rPr>
              <w:t xml:space="preserve">[8] </w:t>
            </w:r>
          </w:p>
        </w:tc>
        <w:tc>
          <w:tcPr>
            <w:tcW w:w="0" w:type="auto"/>
            <w:hideMark/>
          </w:tcPr>
          <w:p w:rsidR="000F6853" w:rsidRDefault="000F6853">
            <w:pPr>
              <w:pStyle w:val="Bibliography"/>
              <w:rPr>
                <w:rFonts w:eastAsiaTheme="minorEastAsia"/>
                <w:noProof/>
              </w:rPr>
            </w:pPr>
            <w:r>
              <w:rPr>
                <w:noProof/>
              </w:rPr>
              <w:t xml:space="preserve">lal, "http://www.lal.in2p3.fr/," [Online]. </w:t>
            </w:r>
          </w:p>
        </w:tc>
      </w:tr>
      <w:tr w:rsidR="000F6853">
        <w:trPr>
          <w:tblCellSpacing w:w="15" w:type="dxa"/>
        </w:trPr>
        <w:tc>
          <w:tcPr>
            <w:tcW w:w="50" w:type="pct"/>
            <w:hideMark/>
          </w:tcPr>
          <w:p w:rsidR="000F6853" w:rsidRDefault="000F6853">
            <w:pPr>
              <w:pStyle w:val="Bibliography"/>
              <w:rPr>
                <w:rFonts w:eastAsiaTheme="minorEastAsia"/>
                <w:noProof/>
              </w:rPr>
            </w:pPr>
            <w:r>
              <w:rPr>
                <w:noProof/>
              </w:rPr>
              <w:t xml:space="preserve">[9] </w:t>
            </w:r>
          </w:p>
        </w:tc>
        <w:tc>
          <w:tcPr>
            <w:tcW w:w="0" w:type="auto"/>
            <w:hideMark/>
          </w:tcPr>
          <w:p w:rsidR="000F6853" w:rsidRDefault="000F6853">
            <w:pPr>
              <w:pStyle w:val="Bibliography"/>
              <w:rPr>
                <w:rFonts w:eastAsiaTheme="minorEastAsia"/>
                <w:noProof/>
              </w:rPr>
            </w:pPr>
            <w:r>
              <w:rPr>
                <w:noProof/>
              </w:rPr>
              <w:t>"Tango Home Page," [Online]. Available: http://www.tango-controls.org/.</w:t>
            </w:r>
          </w:p>
        </w:tc>
      </w:tr>
    </w:tbl>
    <w:p w:rsidR="000F6853" w:rsidRDefault="000F6853">
      <w:pPr>
        <w:rPr>
          <w:noProof/>
        </w:rPr>
      </w:pPr>
    </w:p>
    <w:p w:rsidR="00E100F8" w:rsidRDefault="00960A73" w:rsidP="00E100F8">
      <w:pPr>
        <w:spacing w:line="360" w:lineRule="auto"/>
        <w:jc w:val="both"/>
      </w:pPr>
      <w:r>
        <w:fldChar w:fldCharType="end"/>
      </w:r>
      <w:bookmarkStart w:id="16" w:name="_Toc284602096"/>
      <w:bookmarkStart w:id="17" w:name="_Toc287602775"/>
    </w:p>
    <w:p w:rsidR="00E100F8" w:rsidRDefault="00E100F8">
      <w:r>
        <w:br w:type="page"/>
      </w:r>
    </w:p>
    <w:p w:rsidR="00354F22" w:rsidRDefault="00761527" w:rsidP="00EB789F">
      <w:pPr>
        <w:pStyle w:val="HEADER1"/>
        <w:jc w:val="both"/>
      </w:pPr>
      <w:bookmarkStart w:id="18" w:name="_Toc328405118"/>
      <w:bookmarkEnd w:id="16"/>
      <w:bookmarkEnd w:id="17"/>
      <w:r>
        <w:lastRenderedPageBreak/>
        <w:t>Cryotrap</w:t>
      </w:r>
      <w:bookmarkEnd w:id="18"/>
    </w:p>
    <w:p w:rsidR="00776701" w:rsidRDefault="00761527" w:rsidP="00F93B96">
      <w:pPr>
        <w:spacing w:line="360" w:lineRule="auto"/>
        <w:jc w:val="both"/>
      </w:pPr>
      <w:r>
        <w:t>This section gives an overview of the cryotrap and the design architecture.</w:t>
      </w:r>
    </w:p>
    <w:p w:rsidR="005268D7" w:rsidRDefault="00761527" w:rsidP="00F93B96">
      <w:pPr>
        <w:pStyle w:val="Header2"/>
        <w:spacing w:after="0" w:line="360" w:lineRule="auto"/>
      </w:pPr>
      <w:bookmarkStart w:id="19" w:name="_Toc328405119"/>
      <w:r>
        <w:t>Cryotrap</w:t>
      </w:r>
      <w:r w:rsidR="00B82346">
        <w:t xml:space="preserve"> Description</w:t>
      </w:r>
      <w:bookmarkEnd w:id="19"/>
    </w:p>
    <w:p w:rsidR="00761527" w:rsidRDefault="00761527" w:rsidP="00761527">
      <w:pPr>
        <w:spacing w:line="360" w:lineRule="auto"/>
        <w:jc w:val="both"/>
      </w:pPr>
      <w:r>
        <w:t>A cryotrap is used</w:t>
      </w:r>
      <w:r w:rsidR="00D40913">
        <w:t xml:space="preserve"> in the vacuum to</w:t>
      </w:r>
      <w:r>
        <w:t xml:space="preserve"> trap gases and vapours by condensing them on a cold surface. </w:t>
      </w:r>
      <w:r w:rsidR="00D40913">
        <w:t>In EGO’s case they are</w:t>
      </w:r>
      <w:r>
        <w:t xml:space="preserve"> used to </w:t>
      </w:r>
      <w:r w:rsidR="00B82346">
        <w:t xml:space="preserve">keep </w:t>
      </w:r>
      <w:r w:rsidR="00D40913">
        <w:t>out water</w:t>
      </w:r>
      <w:r>
        <w:t xml:space="preserve"> contaminants</w:t>
      </w:r>
      <w:r w:rsidR="00D40913">
        <w:t xml:space="preserve">. </w:t>
      </w:r>
      <w:sdt>
        <w:sdtPr>
          <w:id w:val="452980954"/>
          <w:citation/>
        </w:sdtPr>
        <w:sdtContent>
          <w:r w:rsidR="00960A73">
            <w:fldChar w:fldCharType="begin"/>
          </w:r>
          <w:r w:rsidR="00D40913">
            <w:rPr>
              <w:lang w:val="en-US"/>
            </w:rPr>
            <w:instrText xml:space="preserve"> CITATION NIK \l 1033 </w:instrText>
          </w:r>
          <w:r w:rsidR="00960A73">
            <w:fldChar w:fldCharType="separate"/>
          </w:r>
          <w:r w:rsidR="00B025D9" w:rsidRPr="00B025D9">
            <w:rPr>
              <w:noProof/>
              <w:lang w:val="en-US"/>
            </w:rPr>
            <w:t>[1]</w:t>
          </w:r>
          <w:r w:rsidR="00960A73">
            <w:fldChar w:fldCharType="end"/>
          </w:r>
        </w:sdtContent>
      </w:sdt>
    </w:p>
    <w:p w:rsidR="00D40913" w:rsidRDefault="00761527" w:rsidP="00D40913">
      <w:pPr>
        <w:keepNext/>
        <w:spacing w:line="360" w:lineRule="auto"/>
        <w:jc w:val="both"/>
      </w:pPr>
      <w:r w:rsidRPr="00761527">
        <w:rPr>
          <w:noProof/>
          <w:lang w:val="en-US"/>
        </w:rPr>
        <w:drawing>
          <wp:inline distT="0" distB="0" distL="0" distR="0">
            <wp:extent cx="5943600" cy="3076575"/>
            <wp:effectExtent l="19050" t="0" r="0" b="0"/>
            <wp:docPr id="2" name="Picture 0" descr="CryotrapPic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CryotrapPic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527" w:rsidRDefault="00D40913" w:rsidP="00D40913">
      <w:pPr>
        <w:pStyle w:val="Caption"/>
        <w:jc w:val="both"/>
      </w:pPr>
      <w:bookmarkStart w:id="20" w:name="_Toc328405137"/>
      <w:r>
        <w:t xml:space="preserve">Figure </w:t>
      </w:r>
      <w:fldSimple w:instr=" SEQ Figure \* ARABIC ">
        <w:r w:rsidR="00583605">
          <w:rPr>
            <w:noProof/>
          </w:rPr>
          <w:t>1</w:t>
        </w:r>
      </w:fldSimple>
      <w:r>
        <w:t>: Picture of Cryotrap (old</w:t>
      </w:r>
      <w:r w:rsidR="00175ED2">
        <w:t xml:space="preserve"> picture</w:t>
      </w:r>
      <w:r>
        <w:t>).</w:t>
      </w:r>
      <w:bookmarkEnd w:id="20"/>
    </w:p>
    <w:p w:rsidR="00A35FF7" w:rsidRDefault="00A35FF7" w:rsidP="00C22D61">
      <w:pPr>
        <w:spacing w:line="360" w:lineRule="auto"/>
        <w:jc w:val="both"/>
      </w:pPr>
      <w:r>
        <w:t>.</w:t>
      </w:r>
    </w:p>
    <w:p w:rsidR="00D40913" w:rsidRDefault="00D40913" w:rsidP="00D40913">
      <w:pPr>
        <w:keepNext/>
        <w:spacing w:line="360" w:lineRule="auto"/>
        <w:jc w:val="both"/>
      </w:pPr>
      <w:r w:rsidRPr="00D40913">
        <w:rPr>
          <w:noProof/>
          <w:lang w:val="en-US"/>
        </w:rPr>
        <w:lastRenderedPageBreak/>
        <w:drawing>
          <wp:inline distT="0" distB="0" distL="0" distR="0">
            <wp:extent cx="5143500" cy="5410200"/>
            <wp:effectExtent l="19050" t="0" r="0" b="0"/>
            <wp:docPr id="10" name="Picture 1" descr="CryoDia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ryoDiag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541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913" w:rsidRDefault="00D40913" w:rsidP="00D40913">
      <w:pPr>
        <w:pStyle w:val="Caption"/>
        <w:jc w:val="both"/>
      </w:pPr>
      <w:bookmarkStart w:id="21" w:name="_Toc328405138"/>
      <w:r>
        <w:t xml:space="preserve">Figure </w:t>
      </w:r>
      <w:fldSimple w:instr=" SEQ Figure \* ARABIC ">
        <w:r w:rsidR="00583605">
          <w:rPr>
            <w:noProof/>
          </w:rPr>
          <w:t>2</w:t>
        </w:r>
      </w:fldSimple>
      <w:r>
        <w:t>: Diagram of Cryotrap</w:t>
      </w:r>
      <w:bookmarkEnd w:id="21"/>
    </w:p>
    <w:p w:rsidR="00776701" w:rsidRDefault="00776701" w:rsidP="00C22D61">
      <w:pPr>
        <w:spacing w:line="360" w:lineRule="auto"/>
        <w:jc w:val="both"/>
      </w:pPr>
    </w:p>
    <w:p w:rsidR="00D40913" w:rsidRDefault="00D40913">
      <w:pPr>
        <w:rPr>
          <w:b/>
          <w:bCs/>
          <w:sz w:val="40"/>
          <w:szCs w:val="40"/>
        </w:rPr>
      </w:pPr>
      <w:r>
        <w:br w:type="page"/>
      </w:r>
    </w:p>
    <w:p w:rsidR="005D0053" w:rsidRDefault="00CD7973" w:rsidP="00CD7973">
      <w:pPr>
        <w:pStyle w:val="Header2"/>
      </w:pPr>
      <w:bookmarkStart w:id="22" w:name="_Toc328405120"/>
      <w:r>
        <w:lastRenderedPageBreak/>
        <w:t xml:space="preserve">Cryotrap </w:t>
      </w:r>
      <w:r w:rsidR="00282FA7">
        <w:t>Control Architecture</w:t>
      </w:r>
      <w:bookmarkEnd w:id="22"/>
    </w:p>
    <w:p w:rsidR="00282FA7" w:rsidRDefault="0011147D" w:rsidP="00282FA7">
      <w:pPr>
        <w:spacing w:line="360" w:lineRule="auto"/>
        <w:jc w:val="both"/>
      </w:pPr>
      <w:r>
        <w:t xml:space="preserve">The </w:t>
      </w:r>
      <w:r w:rsidR="00D40913">
        <w:t xml:space="preserve">cryotrap </w:t>
      </w:r>
      <w:r w:rsidR="00282FA7">
        <w:t>control is based on 3</w:t>
      </w:r>
      <w:r w:rsidR="00F02093">
        <w:t xml:space="preserve"> layers. An electronic layer, a </w:t>
      </w:r>
      <w:r w:rsidR="00282FA7">
        <w:t>plc layer and a tango software layer.</w:t>
      </w:r>
    </w:p>
    <w:p w:rsidR="00E100F8" w:rsidRDefault="00282FA7" w:rsidP="00E100F8">
      <w:pPr>
        <w:keepNext/>
        <w:spacing w:line="360" w:lineRule="auto"/>
        <w:jc w:val="both"/>
      </w:pPr>
      <w:r w:rsidRPr="00282FA7">
        <w:rPr>
          <w:noProof/>
          <w:lang w:val="en-US"/>
        </w:rPr>
        <w:drawing>
          <wp:inline distT="0" distB="0" distL="0" distR="0">
            <wp:extent cx="2716305" cy="1963270"/>
            <wp:effectExtent l="19050" t="0" r="7845" b="0"/>
            <wp:docPr id="13" name="Object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716305" cy="1963270"/>
                      <a:chOff x="2026023" y="4231341"/>
                      <a:chExt cx="2716305" cy="1963270"/>
                    </a:xfrm>
                  </a:grpSpPr>
                  <a:sp>
                    <a:nvSpPr>
                      <a:cNvPr id="4" name="Rounded Rectangle 3"/>
                      <a:cNvSpPr/>
                    </a:nvSpPr>
                    <a:spPr>
                      <a:xfrm>
                        <a:off x="2026023" y="4940368"/>
                        <a:ext cx="2716305" cy="493059"/>
                      </a:xfrm>
                      <a:prstGeom prst="round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dirty="0" smtClean="0"/>
                            <a:t>PLC</a:t>
                          </a:r>
                          <a:endParaRPr lang="en-US" dirty="0"/>
                        </a:p>
                      </a:txBody>
                      <a:useSpRect/>
                    </a:txSp>
                    <a:style>
                      <a:lnRef idx="2">
                        <a:schemeClr val="accent2">
                          <a:shade val="50000"/>
                        </a:schemeClr>
                      </a:lnRef>
                      <a:fillRef idx="1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5" name="Rounded Rectangle 4"/>
                      <a:cNvSpPr/>
                    </a:nvSpPr>
                    <a:spPr>
                      <a:xfrm>
                        <a:off x="2501153" y="4231341"/>
                        <a:ext cx="1766047" cy="493059"/>
                      </a:xfrm>
                      <a:prstGeom prst="round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dirty="0" smtClean="0"/>
                            <a:t>Software</a:t>
                          </a:r>
                          <a:endParaRPr lang="en-US" dirty="0"/>
                        </a:p>
                      </a:txBody>
                      <a:useSpRect/>
                    </a:txSp>
                    <a:style>
                      <a:lnRef idx="1">
                        <a:schemeClr val="accent3"/>
                      </a:lnRef>
                      <a:fillRef idx="2">
                        <a:schemeClr val="accent3"/>
                      </a:fillRef>
                      <a:effectRef idx="1">
                        <a:schemeClr val="accent3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7" name="Rounded Rectangle 6"/>
                      <a:cNvSpPr/>
                    </a:nvSpPr>
                    <a:spPr>
                      <a:xfrm>
                        <a:off x="2501153" y="5701552"/>
                        <a:ext cx="1766047" cy="493059"/>
                      </a:xfrm>
                      <a:prstGeom prst="round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dirty="0" smtClean="0"/>
                            <a:t>Electronic</a:t>
                          </a:r>
                          <a:endParaRPr lang="en-US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</w:p>
    <w:p w:rsidR="00850A9C" w:rsidRDefault="00E100F8" w:rsidP="00E100F8">
      <w:pPr>
        <w:pStyle w:val="Caption"/>
        <w:jc w:val="both"/>
      </w:pPr>
      <w:bookmarkStart w:id="23" w:name="_Toc328405139"/>
      <w:r>
        <w:t xml:space="preserve">Figure </w:t>
      </w:r>
      <w:fldSimple w:instr=" SEQ Figure \* ARABIC ">
        <w:r w:rsidR="00583605">
          <w:rPr>
            <w:noProof/>
          </w:rPr>
          <w:t>3</w:t>
        </w:r>
      </w:fldSimple>
      <w:r w:rsidR="00052707">
        <w:t>: Architecture</w:t>
      </w:r>
      <w:r>
        <w:t xml:space="preserve"> Overview</w:t>
      </w:r>
      <w:bookmarkEnd w:id="23"/>
    </w:p>
    <w:p w:rsidR="00850A9C" w:rsidRDefault="00850A9C" w:rsidP="00282FA7">
      <w:pPr>
        <w:spacing w:line="360" w:lineRule="auto"/>
        <w:jc w:val="both"/>
      </w:pPr>
    </w:p>
    <w:p w:rsidR="00850A9C" w:rsidRDefault="00850A9C" w:rsidP="00282FA7">
      <w:pPr>
        <w:spacing w:line="360" w:lineRule="auto"/>
        <w:jc w:val="both"/>
      </w:pPr>
      <w:r>
        <w:t xml:space="preserve">The </w:t>
      </w:r>
      <w:r w:rsidR="00EA1EC7">
        <w:t xml:space="preserve">control </w:t>
      </w:r>
      <w:r>
        <w:t xml:space="preserve">layers are </w:t>
      </w:r>
    </w:p>
    <w:p w:rsidR="0021778F" w:rsidRDefault="0021778F" w:rsidP="00282FA7">
      <w:pPr>
        <w:pStyle w:val="ListParagraph"/>
        <w:numPr>
          <w:ilvl w:val="0"/>
          <w:numId w:val="10"/>
        </w:numPr>
        <w:spacing w:line="360" w:lineRule="auto"/>
        <w:jc w:val="both"/>
      </w:pPr>
      <w:r>
        <w:t xml:space="preserve">Software layer. The software controls the cryotrap via the plc. Valves and </w:t>
      </w:r>
      <w:r w:rsidR="00FF210B">
        <w:t xml:space="preserve">pumps are controlled by writing </w:t>
      </w:r>
      <w:r>
        <w:t xml:space="preserve">to a </w:t>
      </w:r>
      <w:r w:rsidR="00052707">
        <w:t>modbus</w:t>
      </w:r>
      <w:r>
        <w:t xml:space="preserve"> address on the plc. Temperature and states are monitored by reading from modbus addresses on the plc.</w:t>
      </w:r>
      <w:sdt>
        <w:sdtPr>
          <w:id w:val="452980958"/>
          <w:citation/>
        </w:sdtPr>
        <w:sdtContent>
          <w:r w:rsidR="00960A73">
            <w:fldChar w:fldCharType="begin"/>
          </w:r>
          <w:r>
            <w:rPr>
              <w:lang w:val="en-US"/>
            </w:rPr>
            <w:instrText xml:space="preserve"> CITATION Moh12 \l 1033 </w:instrText>
          </w:r>
          <w:r w:rsidR="00960A73">
            <w:fldChar w:fldCharType="separate"/>
          </w:r>
          <w:r>
            <w:rPr>
              <w:noProof/>
              <w:lang w:val="en-US"/>
            </w:rPr>
            <w:t xml:space="preserve"> </w:t>
          </w:r>
          <w:r w:rsidRPr="00B025D9">
            <w:rPr>
              <w:noProof/>
              <w:lang w:val="en-US"/>
            </w:rPr>
            <w:t>[4]</w:t>
          </w:r>
          <w:r w:rsidR="00960A73">
            <w:fldChar w:fldCharType="end"/>
          </w:r>
        </w:sdtContent>
      </w:sdt>
      <w:r w:rsidR="00FF210B">
        <w:t>. Safety logic is built in to the plc to prevent users damaging the cryotrap.</w:t>
      </w:r>
    </w:p>
    <w:p w:rsidR="0021778F" w:rsidRDefault="00FF210B" w:rsidP="0021778F">
      <w:pPr>
        <w:pStyle w:val="ListParagraph"/>
        <w:numPr>
          <w:ilvl w:val="0"/>
          <w:numId w:val="10"/>
        </w:numPr>
        <w:spacing w:line="360" w:lineRule="auto"/>
        <w:jc w:val="both"/>
      </w:pPr>
      <w:r>
        <w:t>PLC Layer. The</w:t>
      </w:r>
      <w:r w:rsidR="0021778F">
        <w:t xml:space="preserve"> plc controls the electronics. It sets relays to open and close valves. It also reads temperature and pressure into a modbus memory area. Safety logic is built in to the plc to prevent users damaging the cryotrap.</w:t>
      </w:r>
      <w:r w:rsidR="0021778F" w:rsidRPr="00EA1EC7">
        <w:t xml:space="preserve"> </w:t>
      </w:r>
      <w:sdt>
        <w:sdtPr>
          <w:id w:val="452980956"/>
          <w:citation/>
        </w:sdtPr>
        <w:sdtContent>
          <w:r w:rsidR="00960A73">
            <w:fldChar w:fldCharType="begin"/>
          </w:r>
          <w:r w:rsidR="0021778F">
            <w:rPr>
              <w:lang w:val="en-US"/>
            </w:rPr>
            <w:instrText xml:space="preserve"> CITATION Bal12 \l 1033 </w:instrText>
          </w:r>
          <w:r w:rsidR="00960A73">
            <w:fldChar w:fldCharType="separate"/>
          </w:r>
          <w:r w:rsidR="0021778F" w:rsidRPr="00B025D9">
            <w:rPr>
              <w:noProof/>
              <w:lang w:val="en-US"/>
            </w:rPr>
            <w:t>[3]</w:t>
          </w:r>
          <w:r w:rsidR="00960A73">
            <w:fldChar w:fldCharType="end"/>
          </w:r>
        </w:sdtContent>
      </w:sdt>
      <w:r w:rsidR="00D2073B">
        <w:t>. See the PLC user guide for further details.</w:t>
      </w:r>
      <w:r w:rsidR="00A35C8A" w:rsidRPr="00A35C8A">
        <w:t xml:space="preserve"> </w:t>
      </w:r>
      <w:hyperlink r:id="rId10" w:history="1">
        <w:r w:rsidR="00A35C8A" w:rsidRPr="00CC39A8">
          <w:rPr>
            <w:rStyle w:val="Hyperlink"/>
          </w:rPr>
          <w:t>https://tds.ego-gw.it/ql/?c=9044</w:t>
        </w:r>
      </w:hyperlink>
      <w:r w:rsidR="00A35C8A">
        <w:t xml:space="preserve"> </w:t>
      </w:r>
    </w:p>
    <w:p w:rsidR="00850A9C" w:rsidRDefault="00850A9C" w:rsidP="00850A9C">
      <w:pPr>
        <w:pStyle w:val="ListParagraph"/>
        <w:numPr>
          <w:ilvl w:val="0"/>
          <w:numId w:val="10"/>
        </w:numPr>
        <w:spacing w:line="360" w:lineRule="auto"/>
        <w:jc w:val="both"/>
      </w:pPr>
      <w:r>
        <w:t xml:space="preserve">Electronic </w:t>
      </w:r>
      <w:r w:rsidR="00052707">
        <w:t xml:space="preserve">Layer. </w:t>
      </w:r>
      <w:r>
        <w:t>These are the switches to contr</w:t>
      </w:r>
      <w:r w:rsidR="0021778F">
        <w:t xml:space="preserve">ol valves and read pressure and </w:t>
      </w:r>
      <w:r>
        <w:t>etc</w:t>
      </w:r>
      <w:r w:rsidR="00052707">
        <w:t>...</w:t>
      </w:r>
      <w:r>
        <w:t xml:space="preserve"> Safety log</w:t>
      </w:r>
      <w:r w:rsidR="00EA1EC7">
        <w:t>ic is built in to the electronic prevent users damaging the cryotrap.</w:t>
      </w:r>
      <w:sdt>
        <w:sdtPr>
          <w:id w:val="452980957"/>
          <w:citation/>
        </w:sdtPr>
        <w:sdtContent>
          <w:r w:rsidR="00960A73">
            <w:fldChar w:fldCharType="begin"/>
          </w:r>
          <w:r w:rsidR="00EA1EC7">
            <w:rPr>
              <w:lang w:val="en-US"/>
            </w:rPr>
            <w:instrText xml:space="preserve"> CITATION Cav12 \l 1033 </w:instrText>
          </w:r>
          <w:r w:rsidR="00960A73">
            <w:fldChar w:fldCharType="separate"/>
          </w:r>
          <w:r w:rsidR="00B025D9">
            <w:rPr>
              <w:noProof/>
              <w:lang w:val="en-US"/>
            </w:rPr>
            <w:t xml:space="preserve"> </w:t>
          </w:r>
          <w:r w:rsidR="00B025D9" w:rsidRPr="00B025D9">
            <w:rPr>
              <w:noProof/>
              <w:lang w:val="en-US"/>
            </w:rPr>
            <w:t>[2]</w:t>
          </w:r>
          <w:r w:rsidR="00960A73">
            <w:fldChar w:fldCharType="end"/>
          </w:r>
        </w:sdtContent>
      </w:sdt>
    </w:p>
    <w:p w:rsidR="00CD7973" w:rsidRDefault="00CD7973">
      <w:r>
        <w:br w:type="page"/>
      </w:r>
    </w:p>
    <w:p w:rsidR="00B025D9" w:rsidRDefault="00035C72" w:rsidP="00CD7973">
      <w:pPr>
        <w:pStyle w:val="HEADER1"/>
      </w:pPr>
      <w:bookmarkStart w:id="24" w:name="_Toc328405121"/>
      <w:r>
        <w:lastRenderedPageBreak/>
        <w:t>The Tango Software bus</w:t>
      </w:r>
      <w:bookmarkEnd w:id="24"/>
    </w:p>
    <w:p w:rsidR="00035C72" w:rsidRDefault="00FF210B" w:rsidP="00035C72">
      <w:pPr>
        <w:spacing w:line="360" w:lineRule="auto"/>
        <w:jc w:val="both"/>
      </w:pPr>
      <w:r>
        <w:t xml:space="preserve">Tango architecture uses what is referred to as a </w:t>
      </w:r>
      <w:r w:rsidR="00DC1DDF">
        <w:t>“</w:t>
      </w:r>
      <w:r>
        <w:t>software bus</w:t>
      </w:r>
      <w:r w:rsidR="00DC1DDF">
        <w:t>”</w:t>
      </w:r>
      <w:sdt>
        <w:sdtPr>
          <w:id w:val="625417517"/>
          <w:citation/>
        </w:sdtPr>
        <w:sdtContent>
          <w:r w:rsidR="00960A73">
            <w:fldChar w:fldCharType="begin"/>
          </w:r>
          <w:r w:rsidR="00035C72">
            <w:rPr>
              <w:lang w:val="en-US"/>
            </w:rPr>
            <w:instrText xml:space="preserve"> CITATION tan \l 1033 </w:instrText>
          </w:r>
          <w:r w:rsidR="00960A73">
            <w:fldChar w:fldCharType="separate"/>
          </w:r>
          <w:r w:rsidR="00035C72">
            <w:rPr>
              <w:noProof/>
              <w:lang w:val="en-US"/>
            </w:rPr>
            <w:t xml:space="preserve"> </w:t>
          </w:r>
          <w:r w:rsidR="00035C72" w:rsidRPr="00CF1632">
            <w:rPr>
              <w:noProof/>
              <w:lang w:val="en-US"/>
            </w:rPr>
            <w:t>[8]</w:t>
          </w:r>
          <w:r w:rsidR="00960A73">
            <w:fldChar w:fldCharType="end"/>
          </w:r>
        </w:sdtContent>
      </w:sdt>
      <w:r w:rsidR="00035C72">
        <w:t xml:space="preserve">. </w:t>
      </w:r>
      <w:r w:rsidR="00DC1DDF">
        <w:t>Tango uses a device server program to read devices.</w:t>
      </w:r>
      <w:r w:rsidR="00DC1DDF" w:rsidRPr="00DC1DDF">
        <w:t xml:space="preserve"> </w:t>
      </w:r>
      <w:r w:rsidR="00DC1DDF">
        <w:t>The Cryotrap device server is a program which reads/writes to a plc using modbus/tcp protocol. The device server then puts the data onto the software</w:t>
      </w:r>
      <w:r w:rsidR="00035C72">
        <w:t xml:space="preserve"> bus</w:t>
      </w:r>
      <w:r w:rsidR="00DC1DDF">
        <w:t xml:space="preserve"> where tango clients can access the data.</w:t>
      </w:r>
    </w:p>
    <w:p w:rsidR="00CF1632" w:rsidRDefault="00035C72" w:rsidP="00A64BC2">
      <w:pPr>
        <w:spacing w:line="360" w:lineRule="auto"/>
        <w:jc w:val="both"/>
      </w:pPr>
      <w:r>
        <w:t>Several t</w:t>
      </w:r>
      <w:r w:rsidR="00B82346">
        <w:t>ango</w:t>
      </w:r>
      <w:r>
        <w:t xml:space="preserve"> clients read and write to the </w:t>
      </w:r>
      <w:r w:rsidR="00DC1DDF">
        <w:t xml:space="preserve">cryotrap </w:t>
      </w:r>
      <w:r>
        <w:t>device</w:t>
      </w:r>
      <w:r w:rsidR="00DC1DDF">
        <w:t xml:space="preserve"> server</w:t>
      </w:r>
      <w:r>
        <w:t xml:space="preserve"> via the tango bus. Clients include a</w:t>
      </w:r>
      <w:r w:rsidR="00B82346">
        <w:t xml:space="preserve"> </w:t>
      </w:r>
      <w:r w:rsidR="00D340CF">
        <w:t>human machine interface</w:t>
      </w:r>
      <w:r w:rsidR="00B82346">
        <w:t xml:space="preserve"> (synoptappli), a trend</w:t>
      </w:r>
      <w:r w:rsidR="00D340CF">
        <w:t xml:space="preserve"> record</w:t>
      </w:r>
      <w:r>
        <w:t xml:space="preserve">er </w:t>
      </w:r>
      <w:r w:rsidR="00B82346">
        <w:t>(mambo)</w:t>
      </w:r>
      <w:r w:rsidR="00D340CF">
        <w:t xml:space="preserve"> and a pro</w:t>
      </w:r>
      <w:r w:rsidR="00B82346">
        <w:t>gramming interface (PyTango).</w:t>
      </w:r>
    </w:p>
    <w:p w:rsidR="00D340CF" w:rsidRDefault="00FF210B" w:rsidP="00D340CF">
      <w:pPr>
        <w:keepNext/>
        <w:spacing w:line="360" w:lineRule="auto"/>
        <w:jc w:val="both"/>
      </w:pPr>
      <w:r w:rsidRPr="00FF210B">
        <w:rPr>
          <w:noProof/>
          <w:lang w:val="en-US"/>
        </w:rPr>
        <w:drawing>
          <wp:inline distT="0" distB="0" distL="0" distR="0">
            <wp:extent cx="5943600" cy="3806825"/>
            <wp:effectExtent l="19050" t="0" r="0" b="0"/>
            <wp:docPr id="6" name="Object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467600" cy="4783113"/>
                      <a:chOff x="1219200" y="1828800"/>
                      <a:chExt cx="7467600" cy="4783113"/>
                    </a:xfrm>
                  </a:grpSpPr>
                  <a:sp>
                    <a:nvSpPr>
                      <a:cNvPr id="11269" name="AutoShape 3"/>
                      <a:cNvSpPr>
                        <a:spLocks noChangeArrowheads="1"/>
                      </a:cNvSpPr>
                    </a:nvSpPr>
                    <a:spPr bwMode="auto">
                      <a:xfrm>
                        <a:off x="1219200" y="4086225"/>
                        <a:ext cx="7467600" cy="2921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EAEAEA"/>
                      </a:solidFill>
                      <a:ln w="1908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en-GB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270" name="Text Box 1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582988" y="4038600"/>
                        <a:ext cx="2595562" cy="3683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round/>
                        <a:headEnd/>
                        <a:tailEnd/>
                      </a:ln>
                    </a:spPr>
                    <a:txSp>
                      <a:txBody>
                        <a:bodyPr wrap="none" lIns="90000" tIns="46800" rIns="90000" bIns="46800">
                          <a:spAutoFit/>
                        </a:bodyPr>
                        <a:lstStyle>
                          <a:defPPr>
                            <a:defRPr lang="en-GB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tabLst>
                              <a:tab pos="0" algn="l"/>
                              <a:tab pos="447675" algn="l"/>
                              <a:tab pos="896938" algn="l"/>
                              <a:tab pos="1346200" algn="l"/>
                              <a:tab pos="1795463" algn="l"/>
                              <a:tab pos="2244725" algn="l"/>
                              <a:tab pos="2693988" algn="l"/>
                              <a:tab pos="3143250" algn="l"/>
                              <a:tab pos="3592513" algn="l"/>
                              <a:tab pos="4041775" algn="l"/>
                              <a:tab pos="4491038" algn="l"/>
                              <a:tab pos="4940300" algn="l"/>
                              <a:tab pos="5389563" algn="l"/>
                              <a:tab pos="5838825" algn="l"/>
                              <a:tab pos="6288088" algn="l"/>
                              <a:tab pos="6737350" algn="l"/>
                              <a:tab pos="7186613" algn="l"/>
                              <a:tab pos="7635875" algn="l"/>
                              <a:tab pos="8085138" algn="l"/>
                              <a:tab pos="8534400" algn="l"/>
                              <a:tab pos="8983663" algn="l"/>
                            </a:tabLst>
                          </a:pPr>
                          <a:r>
                            <a:rPr lang="fr-FR" sz="1800" b="1" i="1">
                              <a:solidFill>
                                <a:srgbClr val="000000"/>
                              </a:solidFill>
                              <a:latin typeface="Arial" charset="0"/>
                            </a:rPr>
                            <a:t>TANGO Software Bus 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271" name="Line 24"/>
                      <a:cNvSpPr>
                        <a:spLocks noChangeShapeType="1"/>
                      </a:cNvSpPr>
                    </a:nvSpPr>
                    <a:spPr bwMode="auto">
                      <a:xfrm flipH="1">
                        <a:off x="5148063" y="4365104"/>
                        <a:ext cx="0" cy="1224136"/>
                      </a:xfrm>
                      <a:prstGeom prst="line">
                        <a:avLst/>
                      </a:prstGeom>
                      <a:noFill/>
                      <a:ln w="936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GB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272" name="Rectangle 27"/>
                      <a:cNvSpPr>
                        <a:spLocks noChangeArrowheads="1"/>
                      </a:cNvSpPr>
                    </a:nvSpPr>
                    <a:spPr bwMode="auto">
                      <a:xfrm>
                        <a:off x="3923928" y="4509120"/>
                        <a:ext cx="2736304" cy="513184"/>
                      </a:xfrm>
                      <a:prstGeom prst="rect">
                        <a:avLst/>
                      </a:prstGeom>
                      <a:solidFill>
                        <a:srgbClr val="99CCFF"/>
                      </a:solidFill>
                      <a:ln w="936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none" lIns="90000" tIns="46800" rIns="90000" bIns="46800" anchor="ctr"/>
                        <a:lstStyle>
                          <a:defPPr>
                            <a:defRPr lang="en-GB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tabLst>
                              <a:tab pos="0" algn="l"/>
                              <a:tab pos="447675" algn="l"/>
                              <a:tab pos="896938" algn="l"/>
                              <a:tab pos="1346200" algn="l"/>
                              <a:tab pos="1795463" algn="l"/>
                              <a:tab pos="2244725" algn="l"/>
                              <a:tab pos="2693988" algn="l"/>
                              <a:tab pos="3143250" algn="l"/>
                              <a:tab pos="3592513" algn="l"/>
                              <a:tab pos="4041775" algn="l"/>
                              <a:tab pos="4491038" algn="l"/>
                              <a:tab pos="4940300" algn="l"/>
                              <a:tab pos="5389563" algn="l"/>
                              <a:tab pos="5838825" algn="l"/>
                              <a:tab pos="6288088" algn="l"/>
                              <a:tab pos="6737350" algn="l"/>
                              <a:tab pos="7186613" algn="l"/>
                              <a:tab pos="7635875" algn="l"/>
                              <a:tab pos="8085138" algn="l"/>
                              <a:tab pos="8534400" algn="l"/>
                              <a:tab pos="8983663" algn="l"/>
                            </a:tabLst>
                          </a:pPr>
                          <a:r>
                            <a:rPr lang="fr-FR" b="1" dirty="0" smtClean="0">
                              <a:solidFill>
                                <a:srgbClr val="000000"/>
                              </a:solidFill>
                              <a:latin typeface="Tahoma" pitchFamily="34" charset="0"/>
                            </a:rPr>
                            <a:t>Cryotrapwe</a:t>
                          </a:r>
                          <a:endParaRPr lang="fr-FR" b="1" dirty="0">
                            <a:solidFill>
                              <a:srgbClr val="000000"/>
                            </a:solidFill>
                            <a:latin typeface="Tahoma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1273" name="Line 31"/>
                      <a:cNvSpPr>
                        <a:spLocks noChangeShapeType="1"/>
                      </a:cNvSpPr>
                    </a:nvSpPr>
                    <a:spPr bwMode="auto">
                      <a:xfrm flipH="1">
                        <a:off x="4800600" y="3505200"/>
                        <a:ext cx="0" cy="609600"/>
                      </a:xfrm>
                      <a:prstGeom prst="line">
                        <a:avLst/>
                      </a:prstGeom>
                      <a:noFill/>
                      <a:ln w="1260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GB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pic>
                    <a:nvPicPr>
                      <a:cNvPr id="11274" name="Picture 51" descr="seneca.jpg"/>
                      <a:cNvPicPr>
                        <a:picLocks noChangeAspect="1"/>
                      </a:cNvPicPr>
                    </a:nvPicPr>
                    <a:blipFill>
                      <a:blip r:embed="rId11" cstate="print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4499992" y="5229200"/>
                        <a:ext cx="1635125" cy="138271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</a:pic>
                  <a:pic>
                    <a:nvPicPr>
                      <a:cNvPr id="11275" name="Picture 52" descr="mambo.png"/>
                      <a:cNvPicPr>
                        <a:picLocks noChangeAspect="1"/>
                      </a:cNvPicPr>
                    </a:nvPicPr>
                    <a:blipFill>
                      <a:blip r:embed="rId12" cstate="print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3810000" y="2438400"/>
                        <a:ext cx="18288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</a:pic>
                  <a:pic>
                    <a:nvPicPr>
                      <a:cNvPr id="11276" name="Picture 53" descr="Synoptic.png"/>
                      <a:cNvPicPr>
                        <a:picLocks noChangeAspect="1"/>
                      </a:cNvPicPr>
                    </a:nvPicPr>
                    <a:blipFill>
                      <a:blip r:embed="rId13" cstate="print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1447800" y="2438400"/>
                        <a:ext cx="1752600" cy="10953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</a:pic>
                  <a:pic>
                    <a:nvPicPr>
                      <a:cNvPr id="11277" name="Picture 54" descr="pytango.png"/>
                      <a:cNvPicPr>
                        <a:picLocks noChangeAspect="1"/>
                      </a:cNvPicPr>
                    </a:nvPicPr>
                    <a:blipFill>
                      <a:blip r:embed="rId14" cstate="print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6324600" y="2362200"/>
                        <a:ext cx="1889125" cy="11811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</a:pic>
                  <a:sp>
                    <a:nvSpPr>
                      <a:cNvPr id="11278" name="Line 31"/>
                      <a:cNvSpPr>
                        <a:spLocks noChangeShapeType="1"/>
                      </a:cNvSpPr>
                    </a:nvSpPr>
                    <a:spPr bwMode="auto">
                      <a:xfrm flipH="1">
                        <a:off x="7239000" y="3505200"/>
                        <a:ext cx="0" cy="609600"/>
                      </a:xfrm>
                      <a:prstGeom prst="line">
                        <a:avLst/>
                      </a:prstGeom>
                      <a:noFill/>
                      <a:ln w="1260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GB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279" name="Line 31"/>
                      <a:cNvSpPr>
                        <a:spLocks noChangeShapeType="1"/>
                      </a:cNvSpPr>
                    </a:nvSpPr>
                    <a:spPr bwMode="auto">
                      <a:xfrm flipH="1">
                        <a:off x="2209800" y="3505200"/>
                        <a:ext cx="0" cy="609600"/>
                      </a:xfrm>
                      <a:prstGeom prst="line">
                        <a:avLst/>
                      </a:prstGeom>
                      <a:noFill/>
                      <a:ln w="1260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GB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60" name="Text Box 3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295400" y="1828800"/>
                        <a:ext cx="1600200" cy="40163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round/>
                        <a:headEnd/>
                        <a:tailEnd/>
                      </a:ln>
                    </a:spPr>
                    <a:txSp>
                      <a:txBody>
                        <a:bodyPr lIns="90000" tIns="46800" rIns="90000" bIns="46800">
                          <a:spAutoFit/>
                        </a:bodyPr>
                        <a:lstStyle>
                          <a:defPPr>
                            <a:defRPr lang="en-GB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eaLnBrk="0" hangingPunct="0">
                            <a:tabLst>
                              <a:tab pos="0" algn="l"/>
                              <a:tab pos="447675" algn="l"/>
                              <a:tab pos="896938" algn="l"/>
                              <a:tab pos="1346200" algn="l"/>
                              <a:tab pos="1795463" algn="l"/>
                              <a:tab pos="2244725" algn="l"/>
                              <a:tab pos="2693988" algn="l"/>
                              <a:tab pos="3143250" algn="l"/>
                              <a:tab pos="3592513" algn="l"/>
                              <a:tab pos="4041775" algn="l"/>
                              <a:tab pos="4491038" algn="l"/>
                              <a:tab pos="4940300" algn="l"/>
                              <a:tab pos="5389563" algn="l"/>
                              <a:tab pos="5838825" algn="l"/>
                              <a:tab pos="6288088" algn="l"/>
                              <a:tab pos="6737350" algn="l"/>
                              <a:tab pos="7186613" algn="l"/>
                              <a:tab pos="7635875" algn="l"/>
                              <a:tab pos="8085138" algn="l"/>
                              <a:tab pos="8534400" algn="l"/>
                              <a:tab pos="8983663" algn="l"/>
                            </a:tabLst>
                          </a:pPr>
                          <a:r>
                            <a:rPr lang="en-US" sz="2000">
                              <a:solidFill>
                                <a:srgbClr val="000000"/>
                              </a:solidFill>
                            </a:rPr>
                            <a:t>synoptappli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61" name="Text Box 3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886200" y="1828800"/>
                        <a:ext cx="1600200" cy="40163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round/>
                        <a:headEnd/>
                        <a:tailEnd/>
                      </a:ln>
                    </a:spPr>
                    <a:txSp>
                      <a:txBody>
                        <a:bodyPr lIns="90000" tIns="46800" rIns="90000" bIns="46800">
                          <a:spAutoFit/>
                        </a:bodyPr>
                        <a:lstStyle>
                          <a:defPPr>
                            <a:defRPr lang="en-GB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eaLnBrk="0" hangingPunct="0">
                            <a:tabLst>
                              <a:tab pos="0" algn="l"/>
                              <a:tab pos="447675" algn="l"/>
                              <a:tab pos="896938" algn="l"/>
                              <a:tab pos="1346200" algn="l"/>
                              <a:tab pos="1795463" algn="l"/>
                              <a:tab pos="2244725" algn="l"/>
                              <a:tab pos="2693988" algn="l"/>
                              <a:tab pos="3143250" algn="l"/>
                              <a:tab pos="3592513" algn="l"/>
                              <a:tab pos="4041775" algn="l"/>
                              <a:tab pos="4491038" algn="l"/>
                              <a:tab pos="4940300" algn="l"/>
                              <a:tab pos="5389563" algn="l"/>
                              <a:tab pos="5838825" algn="l"/>
                              <a:tab pos="6288088" algn="l"/>
                              <a:tab pos="6737350" algn="l"/>
                              <a:tab pos="7186613" algn="l"/>
                              <a:tab pos="7635875" algn="l"/>
                              <a:tab pos="8085138" algn="l"/>
                              <a:tab pos="8534400" algn="l"/>
                              <a:tab pos="8983663" algn="l"/>
                            </a:tabLst>
                          </a:pPr>
                          <a:r>
                            <a:rPr lang="en-US" sz="2000">
                              <a:solidFill>
                                <a:srgbClr val="000000"/>
                              </a:solidFill>
                            </a:rPr>
                            <a:t>mambo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62" name="Text Box 3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324600" y="1828800"/>
                        <a:ext cx="1600200" cy="40163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round/>
                        <a:headEnd/>
                        <a:tailEnd/>
                      </a:ln>
                    </a:spPr>
                    <a:txSp>
                      <a:txBody>
                        <a:bodyPr lIns="90000" tIns="46800" rIns="90000" bIns="46800">
                          <a:spAutoFit/>
                        </a:bodyPr>
                        <a:lstStyle>
                          <a:defPPr>
                            <a:defRPr lang="en-GB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eaLnBrk="0" hangingPunct="0">
                            <a:tabLst>
                              <a:tab pos="0" algn="l"/>
                              <a:tab pos="447675" algn="l"/>
                              <a:tab pos="896938" algn="l"/>
                              <a:tab pos="1346200" algn="l"/>
                              <a:tab pos="1795463" algn="l"/>
                              <a:tab pos="2244725" algn="l"/>
                              <a:tab pos="2693988" algn="l"/>
                              <a:tab pos="3143250" algn="l"/>
                              <a:tab pos="3592513" algn="l"/>
                              <a:tab pos="4041775" algn="l"/>
                              <a:tab pos="4491038" algn="l"/>
                              <a:tab pos="4940300" algn="l"/>
                              <a:tab pos="5389563" algn="l"/>
                              <a:tab pos="5838825" algn="l"/>
                              <a:tab pos="6288088" algn="l"/>
                              <a:tab pos="6737350" algn="l"/>
                              <a:tab pos="7186613" algn="l"/>
                              <a:tab pos="7635875" algn="l"/>
                              <a:tab pos="8085138" algn="l"/>
                              <a:tab pos="8534400" algn="l"/>
                              <a:tab pos="8983663" algn="l"/>
                            </a:tabLst>
                          </a:pPr>
                          <a:r>
                            <a:rPr lang="en-US" sz="2000">
                              <a:solidFill>
                                <a:srgbClr val="000000"/>
                              </a:solidFill>
                            </a:rPr>
                            <a:t>PyTango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63" name="Text Box 3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096000" y="5410200"/>
                        <a:ext cx="1600200" cy="71006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round/>
                        <a:headEnd/>
                        <a:tailEnd/>
                      </a:ln>
                    </a:spPr>
                    <a:txSp>
                      <a:txBody>
                        <a:bodyPr lIns="90000" tIns="46800" rIns="90000" bIns="46800">
                          <a:spAutoFit/>
                        </a:bodyPr>
                        <a:lstStyle>
                          <a:defPPr>
                            <a:defRPr lang="en-GB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eaLnBrk="0" hangingPunct="0">
                            <a:tabLst>
                              <a:tab pos="0" algn="l"/>
                              <a:tab pos="447675" algn="l"/>
                              <a:tab pos="896938" algn="l"/>
                              <a:tab pos="1346200" algn="l"/>
                              <a:tab pos="1795463" algn="l"/>
                              <a:tab pos="2244725" algn="l"/>
                              <a:tab pos="2693988" algn="l"/>
                              <a:tab pos="3143250" algn="l"/>
                              <a:tab pos="3592513" algn="l"/>
                              <a:tab pos="4041775" algn="l"/>
                              <a:tab pos="4491038" algn="l"/>
                              <a:tab pos="4940300" algn="l"/>
                              <a:tab pos="5389563" algn="l"/>
                              <a:tab pos="5838825" algn="l"/>
                              <a:tab pos="6288088" algn="l"/>
                              <a:tab pos="6737350" algn="l"/>
                              <a:tab pos="7186613" algn="l"/>
                              <a:tab pos="7635875" algn="l"/>
                              <a:tab pos="8085138" algn="l"/>
                              <a:tab pos="8534400" algn="l"/>
                              <a:tab pos="8983663" algn="l"/>
                            </a:tabLst>
                          </a:pPr>
                          <a:r>
                            <a:rPr lang="en-US" sz="2000" dirty="0" smtClean="0">
                              <a:solidFill>
                                <a:srgbClr val="000000"/>
                              </a:solidFill>
                            </a:rPr>
                            <a:t>Seneca</a:t>
                          </a:r>
                          <a:endParaRPr lang="en-US" sz="2000" dirty="0">
                            <a:solidFill>
                              <a:srgbClr val="000000"/>
                            </a:solidFill>
                          </a:endParaRPr>
                        </a:p>
                        <a:p>
                          <a:pPr eaLnBrk="0" hangingPunct="0">
                            <a:tabLst>
                              <a:tab pos="0" algn="l"/>
                              <a:tab pos="447675" algn="l"/>
                              <a:tab pos="896938" algn="l"/>
                              <a:tab pos="1346200" algn="l"/>
                              <a:tab pos="1795463" algn="l"/>
                              <a:tab pos="2244725" algn="l"/>
                              <a:tab pos="2693988" algn="l"/>
                              <a:tab pos="3143250" algn="l"/>
                              <a:tab pos="3592513" algn="l"/>
                              <a:tab pos="4041775" algn="l"/>
                              <a:tab pos="4491038" algn="l"/>
                              <a:tab pos="4940300" algn="l"/>
                              <a:tab pos="5389563" algn="l"/>
                              <a:tab pos="5838825" algn="l"/>
                              <a:tab pos="6288088" algn="l"/>
                              <a:tab pos="6737350" algn="l"/>
                              <a:tab pos="7186613" algn="l"/>
                              <a:tab pos="7635875" algn="l"/>
                              <a:tab pos="8085138" algn="l"/>
                              <a:tab pos="8534400" algn="l"/>
                              <a:tab pos="8983663" algn="l"/>
                            </a:tabLst>
                          </a:pPr>
                          <a:r>
                            <a:rPr lang="en-US" sz="2000" dirty="0" smtClean="0">
                              <a:solidFill>
                                <a:srgbClr val="000000"/>
                              </a:solidFill>
                            </a:rPr>
                            <a:t>PLC</a:t>
                          </a:r>
                          <a:endParaRPr lang="en-US" sz="2000" dirty="0">
                            <a:solidFill>
                              <a:srgbClr val="000000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5" name="Text Box 3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276600" y="5029200"/>
                        <a:ext cx="1600200" cy="40163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round/>
                        <a:headEnd/>
                        <a:tailEnd/>
                      </a:ln>
                    </a:spPr>
                    <a:txSp>
                      <a:txBody>
                        <a:bodyPr lIns="90000" tIns="46800" rIns="90000" bIns="46800">
                          <a:spAutoFit/>
                        </a:bodyPr>
                        <a:lstStyle>
                          <a:defPPr>
                            <a:defRPr lang="en-GB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eaLnBrk="0" hangingPunct="0">
                            <a:tabLst>
                              <a:tab pos="0" algn="l"/>
                              <a:tab pos="447675" algn="l"/>
                              <a:tab pos="896938" algn="l"/>
                              <a:tab pos="1346200" algn="l"/>
                              <a:tab pos="1795463" algn="l"/>
                              <a:tab pos="2244725" algn="l"/>
                              <a:tab pos="2693988" algn="l"/>
                              <a:tab pos="3143250" algn="l"/>
                              <a:tab pos="3592513" algn="l"/>
                              <a:tab pos="4041775" algn="l"/>
                              <a:tab pos="4491038" algn="l"/>
                              <a:tab pos="4940300" algn="l"/>
                              <a:tab pos="5389563" algn="l"/>
                              <a:tab pos="5838825" algn="l"/>
                              <a:tab pos="6288088" algn="l"/>
                              <a:tab pos="6737350" algn="l"/>
                              <a:tab pos="7186613" algn="l"/>
                              <a:tab pos="7635875" algn="l"/>
                              <a:tab pos="8085138" algn="l"/>
                              <a:tab pos="8534400" algn="l"/>
                              <a:tab pos="8983663" algn="l"/>
                            </a:tabLst>
                          </a:pPr>
                          <a:r>
                            <a:rPr lang="en-US" sz="2000" dirty="0">
                              <a:solidFill>
                                <a:srgbClr val="000000"/>
                              </a:solidFill>
                            </a:rPr>
                            <a:t>modbus/tcp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FF210B" w:rsidRDefault="00D340CF" w:rsidP="00035C72">
      <w:pPr>
        <w:pStyle w:val="Caption"/>
        <w:jc w:val="both"/>
      </w:pPr>
      <w:bookmarkStart w:id="25" w:name="_Toc328405140"/>
      <w:r>
        <w:t xml:space="preserve">Figure </w:t>
      </w:r>
      <w:fldSimple w:instr=" SEQ Figure \* ARABIC ">
        <w:r w:rsidR="00583605">
          <w:rPr>
            <w:noProof/>
          </w:rPr>
          <w:t>4</w:t>
        </w:r>
      </w:fldSimple>
      <w:r>
        <w:t xml:space="preserve">: Tango </w:t>
      </w:r>
      <w:r w:rsidR="00035C72">
        <w:t>software bus</w:t>
      </w:r>
      <w:bookmarkEnd w:id="25"/>
    </w:p>
    <w:p w:rsidR="00FF210B" w:rsidRDefault="00FF210B" w:rsidP="00FF210B">
      <w:r>
        <w:br w:type="page"/>
      </w:r>
    </w:p>
    <w:p w:rsidR="00175ED2" w:rsidRDefault="009D6666" w:rsidP="00CD7973">
      <w:pPr>
        <w:pStyle w:val="HEADER1"/>
      </w:pPr>
      <w:bookmarkStart w:id="26" w:name="_Toc328405122"/>
      <w:r>
        <w:lastRenderedPageBreak/>
        <w:t>Connecting</w:t>
      </w:r>
      <w:r w:rsidR="00095308">
        <w:t xml:space="preserve"> laptop to the cryotrap</w:t>
      </w:r>
      <w:bookmarkEnd w:id="26"/>
    </w:p>
    <w:p w:rsidR="00B82346" w:rsidRDefault="00175ED2">
      <w:r>
        <w:t>All the tango software is installe</w:t>
      </w:r>
      <w:r w:rsidR="009D6666">
        <w:t>d on a laptop. The laptop is</w:t>
      </w:r>
      <w:r>
        <w:t xml:space="preserve"> connected directly to </w:t>
      </w:r>
      <w:r w:rsidR="009D6666">
        <w:t xml:space="preserve">the </w:t>
      </w:r>
      <w:r>
        <w:t>lan</w:t>
      </w:r>
      <w:r w:rsidR="009D6666">
        <w:t xml:space="preserve"> port</w:t>
      </w:r>
      <w:r>
        <w:t xml:space="preserve"> on the plc</w:t>
      </w:r>
      <w:r w:rsidR="009D6666">
        <w:t xml:space="preserve">. </w:t>
      </w:r>
    </w:p>
    <w:p w:rsidR="00175ED2" w:rsidRDefault="00B82346">
      <w:r>
        <w:t xml:space="preserve">Note: </w:t>
      </w:r>
      <w:r w:rsidR="009D6666">
        <w:t xml:space="preserve">The lan can also be connected over the internet but this means communication </w:t>
      </w:r>
      <w:r>
        <w:t>may</w:t>
      </w:r>
      <w:r w:rsidR="009D6666">
        <w:t xml:space="preserve"> be affected by network traffic. In future a separate lan port on the computer could be used for network connection</w:t>
      </w:r>
      <w:r w:rsidR="00175ED2">
        <w:t xml:space="preserve"> </w:t>
      </w:r>
      <w:sdt>
        <w:sdtPr>
          <w:id w:val="452981069"/>
          <w:citation/>
        </w:sdtPr>
        <w:sdtContent>
          <w:r w:rsidR="00960A73">
            <w:fldChar w:fldCharType="begin"/>
          </w:r>
          <w:r w:rsidR="00175ED2">
            <w:rPr>
              <w:lang w:val="en-US"/>
            </w:rPr>
            <w:instrText xml:space="preserve"> CITATION moh \l 1033 </w:instrText>
          </w:r>
          <w:r w:rsidR="00960A73">
            <w:fldChar w:fldCharType="separate"/>
          </w:r>
          <w:r w:rsidR="00175ED2" w:rsidRPr="00175ED2">
            <w:rPr>
              <w:noProof/>
              <w:lang w:val="en-US"/>
            </w:rPr>
            <w:t>[9]</w:t>
          </w:r>
          <w:r w:rsidR="00960A73">
            <w:fldChar w:fldCharType="end"/>
          </w:r>
        </w:sdtContent>
      </w:sdt>
      <w:r w:rsidR="00175ED2">
        <w:t>.</w:t>
      </w:r>
    </w:p>
    <w:p w:rsidR="009D6666" w:rsidRDefault="009D6666"/>
    <w:p w:rsidR="00E100F8" w:rsidRDefault="00FF210B" w:rsidP="00E100F8">
      <w:pPr>
        <w:keepNext/>
      </w:pPr>
      <w:r w:rsidRPr="00FF210B">
        <w:rPr>
          <w:noProof/>
          <w:lang w:val="en-US"/>
        </w:rPr>
        <w:drawing>
          <wp:inline distT="0" distB="0" distL="0" distR="0">
            <wp:extent cx="2346990" cy="5322515"/>
            <wp:effectExtent l="0" t="0" r="0" b="0"/>
            <wp:docPr id="7" name="Object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346990" cy="5322515"/>
                      <a:chOff x="827584" y="620688"/>
                      <a:chExt cx="2346990" cy="5322515"/>
                    </a:xfrm>
                  </a:grpSpPr>
                  <a:sp>
                    <a:nvSpPr>
                      <a:cNvPr id="1026" name="laptop"/>
                      <a:cNvSpPr>
                        <a:spLocks noEditPoints="1" noChangeArrowheads="1"/>
                      </a:cNvSpPr>
                    </a:nvSpPr>
                    <a:spPr bwMode="auto">
                      <a:xfrm>
                        <a:off x="971600" y="4581128"/>
                        <a:ext cx="1809750" cy="1362075"/>
                      </a:xfrm>
                      <a:custGeom>
                        <a:avLst/>
                        <a:gdLst>
                          <a:gd name="T0" fmla="*/ 3362 w 21600"/>
                          <a:gd name="T1" fmla="*/ 0 h 21600"/>
                          <a:gd name="T2" fmla="*/ 3362 w 21600"/>
                          <a:gd name="T3" fmla="*/ 7173 h 21600"/>
                          <a:gd name="T4" fmla="*/ 18327 w 21600"/>
                          <a:gd name="T5" fmla="*/ 0 h 21600"/>
                          <a:gd name="T6" fmla="*/ 18327 w 21600"/>
                          <a:gd name="T7" fmla="*/ 7173 h 21600"/>
                          <a:gd name="T8" fmla="*/ 10800 w 21600"/>
                          <a:gd name="T9" fmla="*/ 0 h 21600"/>
                          <a:gd name="T10" fmla="*/ 10800 w 21600"/>
                          <a:gd name="T11" fmla="*/ 21600 h 21600"/>
                          <a:gd name="T12" fmla="*/ 0 w 21600"/>
                          <a:gd name="T13" fmla="*/ 21600 h 21600"/>
                          <a:gd name="T14" fmla="*/ 21600 w 21600"/>
                          <a:gd name="T15" fmla="*/ 21600 h 21600"/>
                          <a:gd name="T16" fmla="*/ 4445 w 21600"/>
                          <a:gd name="T17" fmla="*/ 1858 h 21600"/>
                          <a:gd name="T18" fmla="*/ 17311 w 21600"/>
                          <a:gd name="T19" fmla="*/ 12323 h 2160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  <a:cxn ang="0">
                            <a:pos x="T10" y="T11"/>
                          </a:cxn>
                          <a:cxn ang="0">
                            <a:pos x="T12" y="T13"/>
                          </a:cxn>
                          <a:cxn ang="0">
                            <a:pos x="T14" y="T15"/>
                          </a:cxn>
                        </a:cxnLst>
                        <a:rect l="T16" t="T17" r="T18" b="T19"/>
                        <a:pathLst>
                          <a:path w="21600" h="21600" extrusionOk="0">
                            <a:moveTo>
                              <a:pt x="3362" y="0"/>
                            </a:moveTo>
                            <a:lnTo>
                              <a:pt x="18327" y="0"/>
                            </a:lnTo>
                            <a:lnTo>
                              <a:pt x="18327" y="14347"/>
                            </a:lnTo>
                            <a:lnTo>
                              <a:pt x="3362" y="14347"/>
                            </a:lnTo>
                            <a:lnTo>
                              <a:pt x="3362" y="0"/>
                            </a:lnTo>
                            <a:close/>
                          </a:path>
                          <a:path w="21600" h="21600" extrusionOk="0">
                            <a:moveTo>
                              <a:pt x="3340" y="15068"/>
                            </a:moveTo>
                            <a:lnTo>
                              <a:pt x="0" y="19877"/>
                            </a:lnTo>
                            <a:lnTo>
                              <a:pt x="21600" y="19877"/>
                            </a:lnTo>
                            <a:lnTo>
                              <a:pt x="18327" y="15068"/>
                            </a:lnTo>
                            <a:lnTo>
                              <a:pt x="3340" y="15068"/>
                            </a:lnTo>
                            <a:close/>
                          </a:path>
                          <a:path w="21600" h="21600" extrusionOk="0">
                            <a:moveTo>
                              <a:pt x="0" y="19877"/>
                            </a:moveTo>
                            <a:lnTo>
                              <a:pt x="0" y="21600"/>
                            </a:lnTo>
                            <a:lnTo>
                              <a:pt x="21600" y="21600"/>
                            </a:lnTo>
                            <a:lnTo>
                              <a:pt x="21600" y="19877"/>
                            </a:lnTo>
                            <a:lnTo>
                              <a:pt x="0" y="19877"/>
                            </a:lnTo>
                            <a:close/>
                          </a:path>
                          <a:path w="21600" h="21600" extrusionOk="0">
                            <a:moveTo>
                              <a:pt x="4186" y="1523"/>
                            </a:moveTo>
                            <a:lnTo>
                              <a:pt x="17547" y="1523"/>
                            </a:lnTo>
                            <a:lnTo>
                              <a:pt x="17547" y="12744"/>
                            </a:lnTo>
                            <a:lnTo>
                              <a:pt x="4186" y="12744"/>
                            </a:lnTo>
                            <a:lnTo>
                              <a:pt x="4186" y="1523"/>
                            </a:lnTo>
                            <a:close/>
                          </a:path>
                          <a:path w="21600" h="21600" extrusionOk="0">
                            <a:moveTo>
                              <a:pt x="3318" y="15549"/>
                            </a:moveTo>
                            <a:lnTo>
                              <a:pt x="2917" y="16110"/>
                            </a:lnTo>
                            <a:lnTo>
                              <a:pt x="18727" y="16110"/>
                            </a:lnTo>
                            <a:lnTo>
                              <a:pt x="18327" y="15549"/>
                            </a:lnTo>
                            <a:lnTo>
                              <a:pt x="3318" y="15549"/>
                            </a:lnTo>
                            <a:close/>
                          </a:path>
                          <a:path w="21600" h="21600" extrusionOk="0">
                            <a:moveTo>
                              <a:pt x="6213" y="18314"/>
                            </a:moveTo>
                            <a:lnTo>
                              <a:pt x="5946" y="18875"/>
                            </a:lnTo>
                            <a:lnTo>
                              <a:pt x="15766" y="18875"/>
                            </a:lnTo>
                            <a:lnTo>
                              <a:pt x="15499" y="18314"/>
                            </a:lnTo>
                            <a:lnTo>
                              <a:pt x="6213" y="18314"/>
                            </a:lnTo>
                            <a:close/>
                          </a:path>
                          <a:path w="21600" h="21600" extrusionOk="0">
                            <a:moveTo>
                              <a:pt x="2828" y="16471"/>
                            </a:moveTo>
                            <a:lnTo>
                              <a:pt x="2405" y="17072"/>
                            </a:lnTo>
                            <a:lnTo>
                              <a:pt x="19284" y="17072"/>
                            </a:lnTo>
                            <a:lnTo>
                              <a:pt x="18839" y="16471"/>
                            </a:lnTo>
                            <a:lnTo>
                              <a:pt x="2828" y="16471"/>
                            </a:lnTo>
                            <a:close/>
                          </a:path>
                          <a:path w="21600" h="21600" extrusionOk="0">
                            <a:moveTo>
                              <a:pt x="2316" y="17352"/>
                            </a:moveTo>
                            <a:lnTo>
                              <a:pt x="1871" y="17953"/>
                            </a:lnTo>
                            <a:lnTo>
                              <a:pt x="19863" y="17953"/>
                            </a:lnTo>
                            <a:lnTo>
                              <a:pt x="19395" y="17352"/>
                            </a:lnTo>
                            <a:lnTo>
                              <a:pt x="2316" y="17352"/>
                            </a:lnTo>
                            <a:close/>
                          </a:path>
                        </a:pathLst>
                      </a:custGeom>
                      <a:solidFill>
                        <a:srgbClr val="C0C0C0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GB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pic>
                    <a:nvPicPr>
                      <a:cNvPr id="7" name="Picture 6" descr="seneca.jpg"/>
                      <a:cNvPicPr>
                        <a:picLocks noChangeAspect="1"/>
                      </a:cNvPicPr>
                    </a:nvPicPr>
                    <a:blipFill>
                      <a:blip r:embed="rId11" cstate="print"/>
                      <a:stretch>
                        <a:fillRect/>
                      </a:stretch>
                    </a:blipFill>
                    <a:spPr>
                      <a:xfrm>
                        <a:off x="1115616" y="620688"/>
                        <a:ext cx="1787649" cy="1511376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8" name="TextBox 7"/>
                      <a:cNvSpPr txBox="1"/>
                    </a:nvSpPr>
                    <a:spPr>
                      <a:xfrm>
                        <a:off x="899592" y="4005064"/>
                        <a:ext cx="2114681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GB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err="1" smtClean="0"/>
                            <a:t>Ip</a:t>
                          </a:r>
                          <a:r>
                            <a:rPr lang="en-US" dirty="0" smtClean="0"/>
                            <a:t>=168.205.75.217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9" name="TextBox 8"/>
                      <a:cNvSpPr txBox="1"/>
                    </a:nvSpPr>
                    <a:spPr>
                      <a:xfrm>
                        <a:off x="827584" y="2276872"/>
                        <a:ext cx="2114681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GB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err="1" smtClean="0"/>
                            <a:t>Ip</a:t>
                          </a:r>
                          <a:r>
                            <a:rPr lang="en-US" dirty="0" smtClean="0"/>
                            <a:t>=168.205.75.219</a:t>
                          </a:r>
                        </a:p>
                      </a:txBody>
                      <a:useSpRect/>
                    </a:txSp>
                  </a:sp>
                  <a:cxnSp>
                    <a:nvCxnSpPr>
                      <a:cNvPr id="11" name="Straight Connector 10"/>
                      <a:cNvCxnSpPr>
                        <a:stCxn id="1026" idx="4"/>
                        <a:endCxn id="42" idx="2"/>
                      </a:cNvCxnSpPr>
                    </a:nvCxnSpPr>
                    <a:spPr bwMode="auto">
                      <a:xfrm flipV="1">
                        <a:off x="1876475" y="2277419"/>
                        <a:ext cx="49535" cy="2303709"/>
                      </a:xfrm>
                      <a:prstGeom prst="line">
                        <a:avLst/>
                      </a:prstGeom>
                      <a:solidFill>
                        <a:schemeClr val="accent1"/>
                      </a:solidFill>
                      <a:ln w="22225" cap="flat" cmpd="sng" algn="ctr">
                        <a:solidFill>
                          <a:srgbClr val="FFC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  <a:effectLst/>
                    </a:spPr>
                  </a:cxnSp>
                  <a:sp>
                    <a:nvSpPr>
                      <a:cNvPr id="15" name="TextBox 14"/>
                      <a:cNvSpPr txBox="1"/>
                    </a:nvSpPr>
                    <a:spPr>
                      <a:xfrm>
                        <a:off x="1187624" y="3140968"/>
                        <a:ext cx="1531188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GB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(modbus/tcp)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33" name="TextBox 32"/>
                      <a:cNvSpPr txBox="1"/>
                    </a:nvSpPr>
                    <a:spPr>
                      <a:xfrm>
                        <a:off x="899592" y="620688"/>
                        <a:ext cx="2274982" cy="369332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GB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1. Direct Connection</a:t>
                          </a:r>
                        </a:p>
                      </a:txBody>
                      <a:useSpRect/>
                    </a:txSp>
                  </a:sp>
                  <a:pic>
                    <a:nvPicPr>
                      <a:cNvPr id="6150" name="Picture 6" descr="http://t0.gstatic.com/images?q=tbn:ANd9GcSbdnK4zjoRx7YzXFAUYYK3CUHVj9agknqmh4pMHjR9aQB-3A1bQQ"/>
                      <a:cNvPicPr>
                        <a:picLocks noChangeAspect="1" noChangeArrowheads="1"/>
                      </a:cNvPicPr>
                    </a:nvPicPr>
                    <a:blipFill>
                      <a:blip r:embed="rId15" cstate="print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1619672" y="4365104"/>
                        <a:ext cx="612676" cy="288579"/>
                      </a:xfrm>
                      <a:prstGeom prst="rect">
                        <a:avLst/>
                      </a:prstGeom>
                      <a:noFill/>
                    </a:spPr>
                  </a:pic>
                  <a:sp>
                    <a:nvSpPr>
                      <a:cNvPr id="29" name="Rectangle 27"/>
                      <a:cNvSpPr>
                        <a:spLocks noChangeArrowheads="1"/>
                      </a:cNvSpPr>
                    </a:nvSpPr>
                    <a:spPr bwMode="auto">
                      <a:xfrm>
                        <a:off x="1115616" y="4653136"/>
                        <a:ext cx="1512168" cy="504056"/>
                      </a:xfrm>
                      <a:prstGeom prst="rect">
                        <a:avLst/>
                      </a:prstGeom>
                      <a:solidFill>
                        <a:srgbClr val="99CCFF"/>
                      </a:solidFill>
                      <a:ln w="936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none" lIns="90000" tIns="46800" rIns="90000" bIns="46800" anchor="ctr"/>
                        <a:lstStyle>
                          <a:defPPr>
                            <a:defRPr lang="en-GB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tabLst>
                              <a:tab pos="0" algn="l"/>
                              <a:tab pos="447675" algn="l"/>
                              <a:tab pos="896938" algn="l"/>
                              <a:tab pos="1346200" algn="l"/>
                              <a:tab pos="1795463" algn="l"/>
                              <a:tab pos="2244725" algn="l"/>
                              <a:tab pos="2693988" algn="l"/>
                              <a:tab pos="3143250" algn="l"/>
                              <a:tab pos="3592513" algn="l"/>
                              <a:tab pos="4041775" algn="l"/>
                              <a:tab pos="4491038" algn="l"/>
                              <a:tab pos="4940300" algn="l"/>
                              <a:tab pos="5389563" algn="l"/>
                              <a:tab pos="5838825" algn="l"/>
                              <a:tab pos="6288088" algn="l"/>
                              <a:tab pos="6737350" algn="l"/>
                              <a:tab pos="7186613" algn="l"/>
                              <a:tab pos="7635875" algn="l"/>
                              <a:tab pos="8085138" algn="l"/>
                              <a:tab pos="8534400" algn="l"/>
                              <a:tab pos="8983663" algn="l"/>
                            </a:tabLst>
                          </a:pPr>
                          <a:r>
                            <a:rPr lang="fr-FR" b="1" dirty="0" smtClean="0">
                              <a:solidFill>
                                <a:srgbClr val="000000"/>
                              </a:solidFill>
                              <a:latin typeface="Tahoma" pitchFamily="34" charset="0"/>
                            </a:rPr>
                            <a:t>Cryotrapwe</a:t>
                          </a:r>
                          <a:endParaRPr lang="fr-FR" b="1" dirty="0">
                            <a:solidFill>
                              <a:srgbClr val="000000"/>
                            </a:solidFill>
                            <a:latin typeface="Tahoma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42" name="Picture 6" descr="http://t0.gstatic.com/images?q=tbn:ANd9GcSbdnK4zjoRx7YzXFAUYYK3CUHVj9agknqmh4pMHjR9aQB-3A1bQQ"/>
                      <a:cNvPicPr>
                        <a:picLocks noChangeAspect="1" noChangeArrowheads="1"/>
                      </a:cNvPicPr>
                    </a:nvPicPr>
                    <a:blipFill>
                      <a:blip r:embed="rId15" cstate="print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1619672" y="1988840"/>
                        <a:ext cx="612676" cy="288579"/>
                      </a:xfrm>
                      <a:prstGeom prst="rect">
                        <a:avLst/>
                      </a:prstGeom>
                      <a:noFill/>
                    </a:spPr>
                  </a:pic>
                </lc:lockedCanvas>
              </a:graphicData>
            </a:graphic>
          </wp:inline>
        </w:drawing>
      </w:r>
    </w:p>
    <w:p w:rsidR="00035C72" w:rsidRDefault="00E100F8" w:rsidP="00E100F8">
      <w:pPr>
        <w:pStyle w:val="Caption"/>
        <w:jc w:val="left"/>
      </w:pPr>
      <w:bookmarkStart w:id="27" w:name="_Toc328405141"/>
      <w:r>
        <w:t xml:space="preserve">Figure </w:t>
      </w:r>
      <w:fldSimple w:instr=" SEQ Figure \* ARABIC ">
        <w:r w:rsidR="00583605">
          <w:rPr>
            <w:noProof/>
          </w:rPr>
          <w:t>5</w:t>
        </w:r>
      </w:fldSimple>
      <w:r>
        <w:t>: Connecting the computer</w:t>
      </w:r>
      <w:bookmarkEnd w:id="27"/>
    </w:p>
    <w:p w:rsidR="00CD7973" w:rsidRDefault="00035C72">
      <w:r>
        <w:t>The device server</w:t>
      </w:r>
      <w:r w:rsidR="00052707">
        <w:t xml:space="preserve"> instance</w:t>
      </w:r>
      <w:r w:rsidR="00E710CD">
        <w:t xml:space="preserve"> (Cryotrapwe)</w:t>
      </w:r>
      <w:r>
        <w:t xml:space="preserve"> running on </w:t>
      </w:r>
      <w:r w:rsidR="00863148">
        <w:t xml:space="preserve">the laptop </w:t>
      </w:r>
      <w:r w:rsidR="00453057">
        <w:t xml:space="preserve">communicates with the </w:t>
      </w:r>
      <w:r w:rsidR="00863148">
        <w:t xml:space="preserve">plc over a lan </w:t>
      </w:r>
      <w:r>
        <w:t>using modbus/</w:t>
      </w:r>
      <w:r w:rsidR="00052707">
        <w:t>tcp protocol</w:t>
      </w:r>
      <w:r>
        <w:t>.</w:t>
      </w:r>
    </w:p>
    <w:p w:rsidR="00CD7973" w:rsidRDefault="00CD7973">
      <w:r>
        <w:br w:type="page"/>
      </w:r>
    </w:p>
    <w:p w:rsidR="00175ED2" w:rsidRDefault="00CD7973" w:rsidP="00CD7973">
      <w:pPr>
        <w:pStyle w:val="HEADER1"/>
        <w:jc w:val="both"/>
      </w:pPr>
      <w:bookmarkStart w:id="28" w:name="_Toc328405123"/>
      <w:r>
        <w:lastRenderedPageBreak/>
        <w:t>Software User Guide</w:t>
      </w:r>
      <w:bookmarkEnd w:id="28"/>
    </w:p>
    <w:p w:rsidR="00095308" w:rsidRDefault="00095308" w:rsidP="00095308">
      <w:pPr>
        <w:pStyle w:val="Header2"/>
        <w:spacing w:after="0" w:line="360" w:lineRule="auto"/>
      </w:pPr>
      <w:bookmarkStart w:id="29" w:name="_Toc328405124"/>
      <w:r>
        <w:t>Tango desktop</w:t>
      </w:r>
      <w:r w:rsidR="00453057">
        <w:t xml:space="preserve"> Overview</w:t>
      </w:r>
      <w:bookmarkEnd w:id="29"/>
    </w:p>
    <w:p w:rsidR="00014011" w:rsidRDefault="00B82346">
      <w:r>
        <w:t>At boot up t</w:t>
      </w:r>
      <w:r w:rsidR="00095308">
        <w:t>he tango program to connect with the cr</w:t>
      </w:r>
      <w:r>
        <w:t>yotrap is automatically started. Authorised users can access the control software at login.</w:t>
      </w:r>
      <w:r w:rsidR="00453057">
        <w:t xml:space="preserve"> Below is the desktop view of the user “tango” who has full read/write privileges to the cryotrap. Other users will have more restricted privileges. </w:t>
      </w:r>
    </w:p>
    <w:p w:rsidR="00014011" w:rsidRDefault="00014011"/>
    <w:p w:rsidR="00014011" w:rsidRDefault="00014011" w:rsidP="00014011">
      <w:pPr>
        <w:keepNext/>
      </w:pPr>
      <w:r w:rsidRPr="00014011">
        <w:rPr>
          <w:noProof/>
          <w:lang w:val="en-US"/>
        </w:rPr>
        <w:drawing>
          <wp:inline distT="0" distB="0" distL="0" distR="0">
            <wp:extent cx="5943600" cy="3714750"/>
            <wp:effectExtent l="19050" t="0" r="0" b="0"/>
            <wp:docPr id="21" name="Picture 14" descr="overview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overview.png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4011" w:rsidRDefault="00014011" w:rsidP="00014011">
      <w:pPr>
        <w:pStyle w:val="Caption"/>
        <w:jc w:val="left"/>
      </w:pPr>
      <w:bookmarkStart w:id="30" w:name="_Toc328405142"/>
      <w:r>
        <w:t xml:space="preserve">Figure </w:t>
      </w:r>
      <w:fldSimple w:instr=" SEQ Figure \* ARABIC ">
        <w:r w:rsidR="00583605">
          <w:rPr>
            <w:noProof/>
          </w:rPr>
          <w:t>6</w:t>
        </w:r>
      </w:fldSimple>
      <w:r>
        <w:t xml:space="preserve"> The tango desktop view</w:t>
      </w:r>
      <w:bookmarkEnd w:id="30"/>
    </w:p>
    <w:p w:rsidR="00014011" w:rsidRDefault="00014011"/>
    <w:p w:rsidR="00014011" w:rsidRDefault="00014011">
      <w:r>
        <w:t>The desktop contains icons which launch cl</w:t>
      </w:r>
      <w:r w:rsidR="00095308">
        <w:t>ient applications when c</w:t>
      </w:r>
      <w:r w:rsidR="00863148">
        <w:t>licked although t</w:t>
      </w:r>
      <w:r w:rsidR="00095308">
        <w:t>hese clients can also be launched from the command line.</w:t>
      </w:r>
    </w:p>
    <w:p w:rsidR="00014011" w:rsidRDefault="00014011"/>
    <w:p w:rsidR="00453057" w:rsidRDefault="00453057">
      <w:r>
        <w:br w:type="page"/>
      </w:r>
    </w:p>
    <w:p w:rsidR="00453057" w:rsidRDefault="00453057" w:rsidP="009447C8">
      <w:pPr>
        <w:pStyle w:val="Header2"/>
      </w:pPr>
      <w:r>
        <w:lastRenderedPageBreak/>
        <w:t xml:space="preserve"> </w:t>
      </w:r>
      <w:bookmarkStart w:id="31" w:name="_Toc328405125"/>
      <w:r>
        <w:t>astor</w:t>
      </w:r>
      <w:bookmarkEnd w:id="31"/>
    </w:p>
    <w:p w:rsidR="00E100F8" w:rsidRDefault="007742C1" w:rsidP="00E100F8">
      <w:pPr>
        <w:keepNext/>
      </w:pPr>
      <w:r>
        <w:rPr>
          <w:noProof/>
          <w:lang w:val="en-US"/>
        </w:rPr>
        <w:drawing>
          <wp:inline distT="0" distB="0" distL="0" distR="0">
            <wp:extent cx="6332220" cy="5066030"/>
            <wp:effectExtent l="19050" t="0" r="0" b="0"/>
            <wp:docPr id="8" name="Picture 7" descr="ast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tor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506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42C1" w:rsidRDefault="00E100F8" w:rsidP="00E100F8">
      <w:pPr>
        <w:pStyle w:val="Caption"/>
        <w:jc w:val="left"/>
      </w:pPr>
      <w:bookmarkStart w:id="32" w:name="_Toc328405143"/>
      <w:r>
        <w:t xml:space="preserve">Figure </w:t>
      </w:r>
      <w:fldSimple w:instr=" SEQ Figure \* ARABIC ">
        <w:r w:rsidR="00583605">
          <w:rPr>
            <w:noProof/>
          </w:rPr>
          <w:t>7</w:t>
        </w:r>
      </w:fldSimple>
      <w:r w:rsidR="00052707">
        <w:t>: astor</w:t>
      </w:r>
      <w:bookmarkEnd w:id="32"/>
    </w:p>
    <w:p w:rsidR="00F337A4" w:rsidRDefault="002D05CD" w:rsidP="00F337A4">
      <w:r>
        <w:t>All device servers are started automatically at boot time and a</w:t>
      </w:r>
      <w:r w:rsidR="00453057">
        <w:t>stor is a tool to control the various</w:t>
      </w:r>
      <w:r w:rsidR="00863148">
        <w:t xml:space="preserve"> tango</w:t>
      </w:r>
      <w:r w:rsidR="00453057">
        <w:t xml:space="preserve"> device servers.</w:t>
      </w:r>
      <w:r w:rsidR="00F337A4">
        <w:t xml:space="preserve"> </w:t>
      </w:r>
    </w:p>
    <w:p w:rsidR="00F337A4" w:rsidRDefault="00F337A4"/>
    <w:p w:rsidR="00863148" w:rsidRDefault="00863148">
      <w:r>
        <w:t xml:space="preserve">Two device servers are used to control the cryotrap  </w:t>
      </w:r>
    </w:p>
    <w:p w:rsidR="00863148" w:rsidRDefault="00863148" w:rsidP="00863148">
      <w:pPr>
        <w:pStyle w:val="ListParagraph"/>
        <w:numPr>
          <w:ilvl w:val="0"/>
          <w:numId w:val="11"/>
        </w:numPr>
      </w:pPr>
      <w:r>
        <w:t xml:space="preserve">The Modbusplc server is used to read and write to the plc using modbus/tcp protocol. </w:t>
      </w:r>
    </w:p>
    <w:p w:rsidR="00863148" w:rsidRDefault="0083127B" w:rsidP="00863148">
      <w:pPr>
        <w:pStyle w:val="ListParagraph"/>
        <w:numPr>
          <w:ilvl w:val="0"/>
          <w:numId w:val="11"/>
        </w:numPr>
      </w:pPr>
      <w:r>
        <w:t xml:space="preserve">The Cryotrap server uses the </w:t>
      </w:r>
      <w:r w:rsidR="00215F51">
        <w:t>Modbusplc server to read and interpret</w:t>
      </w:r>
      <w:r w:rsidR="00863148">
        <w:t xml:space="preserve"> plc values</w:t>
      </w:r>
      <w:r w:rsidR="00215F51">
        <w:t xml:space="preserve">. </w:t>
      </w:r>
    </w:p>
    <w:p w:rsidR="00F337A4" w:rsidRDefault="00863148" w:rsidP="00863148">
      <w:r>
        <w:t xml:space="preserve">The other device servers </w:t>
      </w:r>
      <w:r w:rsidR="00052707">
        <w:t>shown (e.g.</w:t>
      </w:r>
      <w:r w:rsidR="00F337A4">
        <w:t xml:space="preserve"> HdbArchiver/01)</w:t>
      </w:r>
      <w:r w:rsidR="00F57307">
        <w:t xml:space="preserve"> </w:t>
      </w:r>
      <w:r>
        <w:t>were deve</w:t>
      </w:r>
      <w:r w:rsidR="00F57307">
        <w:t>loped by Soleil and are used by</w:t>
      </w:r>
      <w:r>
        <w:t xml:space="preserve"> the mambo data archiving tool.</w:t>
      </w:r>
    </w:p>
    <w:p w:rsidR="00F337A4" w:rsidRDefault="00F337A4" w:rsidP="00F337A4">
      <w:r>
        <w:t>Users with</w:t>
      </w:r>
      <w:r w:rsidR="008320E2">
        <w:t xml:space="preserve"> appropriate</w:t>
      </w:r>
      <w:r>
        <w:t xml:space="preserve"> access control privileges can use astor to test servers. Full documentation for astor is provided at the link below.</w:t>
      </w:r>
    </w:p>
    <w:p w:rsidR="00F337A4" w:rsidRDefault="00960A73" w:rsidP="00F337A4">
      <w:hyperlink r:id="rId18" w:history="1">
        <w:r w:rsidR="00F337A4" w:rsidRPr="00240167">
          <w:rPr>
            <w:rStyle w:val="Hyperlink"/>
          </w:rPr>
          <w:t>http://www.esrf.eu/computing/cs/tango/tango_doc/tools_doc/astor_doc/index.html</w:t>
        </w:r>
      </w:hyperlink>
    </w:p>
    <w:p w:rsidR="00F337A4" w:rsidRDefault="00337C55" w:rsidP="00337C55">
      <w:pPr>
        <w:pStyle w:val="Header3"/>
      </w:pPr>
      <w:r>
        <w:lastRenderedPageBreak/>
        <w:t xml:space="preserve">  </w:t>
      </w:r>
      <w:bookmarkStart w:id="33" w:name="_Toc328405126"/>
      <w:r w:rsidR="00215F51">
        <w:t>Cryotrap Device Server</w:t>
      </w:r>
      <w:bookmarkEnd w:id="33"/>
    </w:p>
    <w:p w:rsidR="0083127B" w:rsidRDefault="00215F51" w:rsidP="00863148">
      <w:r>
        <w:t>The cryotrap device server read</w:t>
      </w:r>
      <w:r w:rsidR="00ED2D03">
        <w:t>s</w:t>
      </w:r>
      <w:r>
        <w:t xml:space="preserve"> and interprets all plc values once per second</w:t>
      </w:r>
      <w:r w:rsidR="00E710CD">
        <w:t xml:space="preserve">. </w:t>
      </w:r>
    </w:p>
    <w:p w:rsidR="00215F51" w:rsidRDefault="0083127B" w:rsidP="00863148">
      <w:r>
        <w:t>Commands can also be sent to the cryotrap T</w:t>
      </w:r>
      <w:r w:rsidR="00E710CD">
        <w:t>he</w:t>
      </w:r>
      <w:r>
        <w:t xml:space="preserve"> commands can be tested using</w:t>
      </w:r>
      <w:r w:rsidR="00E710CD">
        <w:t xml:space="preserve"> </w:t>
      </w:r>
      <w:r>
        <w:t xml:space="preserve">the </w:t>
      </w:r>
      <w:r w:rsidR="00E710CD">
        <w:t xml:space="preserve">astor tool </w:t>
      </w:r>
      <w:r w:rsidR="009447C8">
        <w:t>by right clicking the device Cryotrap/Cryotrapwe and selecting “Tes</w:t>
      </w:r>
      <w:r w:rsidR="002D05CD">
        <w:t>t Device”.</w:t>
      </w:r>
    </w:p>
    <w:p w:rsidR="00215F51" w:rsidRDefault="00215F51" w:rsidP="00863148"/>
    <w:p w:rsidR="00293A0B" w:rsidRDefault="00215F51" w:rsidP="00337C55">
      <w:pPr>
        <w:pStyle w:val="Header4"/>
      </w:pPr>
      <w:r>
        <w:t xml:space="preserve"> </w:t>
      </w:r>
      <w:bookmarkStart w:id="34" w:name="_Toc328405127"/>
      <w:r>
        <w:t>Cryotrap Commands</w:t>
      </w:r>
      <w:bookmarkEnd w:id="34"/>
    </w:p>
    <w:p w:rsidR="00293A0B" w:rsidRDefault="002D05CD" w:rsidP="00215F51">
      <w:r>
        <w:t>Listed below are co</w:t>
      </w:r>
      <w:r w:rsidR="00337C55">
        <w:t>mmands t</w:t>
      </w:r>
      <w:r>
        <w:t>hat can be sent to the cryotrap.</w:t>
      </w:r>
    </w:p>
    <w:p w:rsidR="002D05CD" w:rsidRDefault="002D05CD" w:rsidP="00215F51"/>
    <w:tbl>
      <w:tblPr>
        <w:tblStyle w:val="TableGrid"/>
        <w:tblW w:w="0" w:type="auto"/>
        <w:tblLook w:val="04A0"/>
      </w:tblPr>
      <w:tblGrid>
        <w:gridCol w:w="2268"/>
        <w:gridCol w:w="3240"/>
        <w:gridCol w:w="4680"/>
      </w:tblGrid>
      <w:tr w:rsidR="00293A0B" w:rsidTr="00293A0B">
        <w:tc>
          <w:tcPr>
            <w:tcW w:w="2268" w:type="dxa"/>
          </w:tcPr>
          <w:p w:rsidR="00293A0B" w:rsidRPr="00293A0B" w:rsidRDefault="00293A0B" w:rsidP="00293A0B">
            <w:pPr>
              <w:rPr>
                <w:b/>
              </w:rPr>
            </w:pPr>
            <w:r w:rsidRPr="00293A0B">
              <w:rPr>
                <w:b/>
              </w:rPr>
              <w:t>Command</w:t>
            </w:r>
          </w:p>
        </w:tc>
        <w:tc>
          <w:tcPr>
            <w:tcW w:w="3240" w:type="dxa"/>
          </w:tcPr>
          <w:p w:rsidR="00293A0B" w:rsidRPr="00293A0B" w:rsidRDefault="00293A0B" w:rsidP="00293A0B">
            <w:pPr>
              <w:rPr>
                <w:b/>
              </w:rPr>
            </w:pPr>
            <w:r w:rsidRPr="00293A0B">
              <w:rPr>
                <w:b/>
              </w:rPr>
              <w:t>Meaning</w:t>
            </w:r>
          </w:p>
        </w:tc>
        <w:tc>
          <w:tcPr>
            <w:tcW w:w="4680" w:type="dxa"/>
          </w:tcPr>
          <w:p w:rsidR="00293A0B" w:rsidRPr="00293A0B" w:rsidRDefault="00293A0B" w:rsidP="00293A0B">
            <w:pPr>
              <w:rPr>
                <w:b/>
              </w:rPr>
            </w:pPr>
            <w:r>
              <w:rPr>
                <w:b/>
              </w:rPr>
              <w:t>Comment</w:t>
            </w:r>
          </w:p>
        </w:tc>
      </w:tr>
      <w:tr w:rsidR="00293A0B" w:rsidTr="00293A0B">
        <w:tc>
          <w:tcPr>
            <w:tcW w:w="2268" w:type="dxa"/>
          </w:tcPr>
          <w:p w:rsidR="00293A0B" w:rsidRPr="00716542" w:rsidRDefault="00293A0B" w:rsidP="00293A0B">
            <w:r>
              <w:t>Init</w:t>
            </w:r>
          </w:p>
        </w:tc>
        <w:tc>
          <w:tcPr>
            <w:tcW w:w="3240" w:type="dxa"/>
          </w:tcPr>
          <w:p w:rsidR="00293A0B" w:rsidRPr="00F150EC" w:rsidRDefault="00293A0B" w:rsidP="00293A0B">
            <w:r>
              <w:t>Initialise the Cryotrap</w:t>
            </w:r>
          </w:p>
        </w:tc>
        <w:tc>
          <w:tcPr>
            <w:tcW w:w="4680" w:type="dxa"/>
          </w:tcPr>
          <w:p w:rsidR="00293A0B" w:rsidRPr="00F150EC" w:rsidRDefault="00293A0B" w:rsidP="00293A0B">
            <w:r>
              <w:t xml:space="preserve">Automatically called at </w:t>
            </w:r>
            <w:r w:rsidR="00052707">
              <w:t>start-up</w:t>
            </w:r>
          </w:p>
        </w:tc>
      </w:tr>
      <w:tr w:rsidR="00293A0B" w:rsidTr="00293A0B">
        <w:tc>
          <w:tcPr>
            <w:tcW w:w="2268" w:type="dxa"/>
          </w:tcPr>
          <w:p w:rsidR="00293A0B" w:rsidRPr="00716542" w:rsidRDefault="00293A0B" w:rsidP="00293A0B">
            <w:r>
              <w:t>State</w:t>
            </w:r>
          </w:p>
        </w:tc>
        <w:tc>
          <w:tcPr>
            <w:tcW w:w="3240" w:type="dxa"/>
          </w:tcPr>
          <w:p w:rsidR="00293A0B" w:rsidRPr="00F150EC" w:rsidRDefault="002D05CD" w:rsidP="00293A0B">
            <w:r>
              <w:t>Get</w:t>
            </w:r>
            <w:r w:rsidR="00293A0B">
              <w:t xml:space="preserve"> state of Cryotrap</w:t>
            </w:r>
          </w:p>
        </w:tc>
        <w:tc>
          <w:tcPr>
            <w:tcW w:w="4680" w:type="dxa"/>
          </w:tcPr>
          <w:p w:rsidR="00293A0B" w:rsidRPr="00F150EC" w:rsidRDefault="00293A0B" w:rsidP="00293A0B">
            <w:r w:rsidRPr="002D6D2D">
              <w:rPr>
                <w:highlight w:val="green"/>
              </w:rPr>
              <w:t>ON</w:t>
            </w:r>
            <w:r>
              <w:t xml:space="preserve"> or </w:t>
            </w:r>
            <w:r w:rsidRPr="002D6D2D">
              <w:rPr>
                <w:highlight w:val="red"/>
              </w:rPr>
              <w:t>FAULT</w:t>
            </w:r>
            <w:r>
              <w:t xml:space="preserve"> or </w:t>
            </w:r>
            <w:r w:rsidRPr="002D6D2D">
              <w:rPr>
                <w:highlight w:val="darkYellow"/>
              </w:rPr>
              <w:t>ALARM</w:t>
            </w:r>
          </w:p>
        </w:tc>
      </w:tr>
      <w:tr w:rsidR="00293A0B" w:rsidTr="00293A0B">
        <w:tc>
          <w:tcPr>
            <w:tcW w:w="2268" w:type="dxa"/>
          </w:tcPr>
          <w:p w:rsidR="00293A0B" w:rsidRPr="00716542" w:rsidRDefault="00293A0B" w:rsidP="00293A0B">
            <w:r>
              <w:t>Status</w:t>
            </w:r>
          </w:p>
        </w:tc>
        <w:tc>
          <w:tcPr>
            <w:tcW w:w="3240" w:type="dxa"/>
          </w:tcPr>
          <w:p w:rsidR="00293A0B" w:rsidRPr="00F150EC" w:rsidRDefault="002D05CD" w:rsidP="00293A0B">
            <w:r>
              <w:t>Get</w:t>
            </w:r>
            <w:r w:rsidR="00293A0B">
              <w:t xml:space="preserve"> status of Cryotrap</w:t>
            </w:r>
          </w:p>
        </w:tc>
        <w:tc>
          <w:tcPr>
            <w:tcW w:w="4680" w:type="dxa"/>
          </w:tcPr>
          <w:p w:rsidR="00293A0B" w:rsidRPr="00F150EC" w:rsidRDefault="00293A0B" w:rsidP="00293A0B">
            <w:r>
              <w:t>A string value showing status</w:t>
            </w:r>
          </w:p>
        </w:tc>
      </w:tr>
      <w:tr w:rsidR="00293A0B" w:rsidTr="00293A0B">
        <w:tc>
          <w:tcPr>
            <w:tcW w:w="2268" w:type="dxa"/>
          </w:tcPr>
          <w:p w:rsidR="00293A0B" w:rsidRPr="00716542" w:rsidRDefault="00293A0B" w:rsidP="00293A0B">
            <w:r w:rsidRPr="00716542">
              <w:t>StartScroll</w:t>
            </w:r>
          </w:p>
        </w:tc>
        <w:tc>
          <w:tcPr>
            <w:tcW w:w="3240" w:type="dxa"/>
          </w:tcPr>
          <w:p w:rsidR="00293A0B" w:rsidRPr="00F150EC" w:rsidRDefault="00293A0B" w:rsidP="00293A0B">
            <w:r w:rsidRPr="00F150EC">
              <w:t xml:space="preserve">Start the scroll pump </w:t>
            </w:r>
          </w:p>
        </w:tc>
        <w:tc>
          <w:tcPr>
            <w:tcW w:w="4680" w:type="dxa"/>
          </w:tcPr>
          <w:p w:rsidR="00293A0B" w:rsidRPr="00F150EC" w:rsidRDefault="00293A0B" w:rsidP="00293A0B"/>
        </w:tc>
      </w:tr>
      <w:tr w:rsidR="00293A0B" w:rsidTr="00293A0B">
        <w:tc>
          <w:tcPr>
            <w:tcW w:w="2268" w:type="dxa"/>
          </w:tcPr>
          <w:p w:rsidR="00293A0B" w:rsidRPr="00716542" w:rsidRDefault="00293A0B" w:rsidP="00293A0B">
            <w:r w:rsidRPr="00716542">
              <w:t>StopScroll</w:t>
            </w:r>
          </w:p>
        </w:tc>
        <w:tc>
          <w:tcPr>
            <w:tcW w:w="3240" w:type="dxa"/>
          </w:tcPr>
          <w:p w:rsidR="00293A0B" w:rsidRPr="00F150EC" w:rsidRDefault="00293A0B" w:rsidP="00293A0B">
            <w:r w:rsidRPr="00F150EC">
              <w:t>Stop the scroll pump</w:t>
            </w:r>
          </w:p>
        </w:tc>
        <w:tc>
          <w:tcPr>
            <w:tcW w:w="4680" w:type="dxa"/>
          </w:tcPr>
          <w:p w:rsidR="00293A0B" w:rsidRPr="00F150EC" w:rsidRDefault="00293A0B" w:rsidP="00293A0B"/>
        </w:tc>
      </w:tr>
      <w:tr w:rsidR="00293A0B" w:rsidTr="00293A0B">
        <w:tc>
          <w:tcPr>
            <w:tcW w:w="2268" w:type="dxa"/>
          </w:tcPr>
          <w:p w:rsidR="00293A0B" w:rsidRPr="00716542" w:rsidRDefault="00293A0B" w:rsidP="00293A0B">
            <w:r w:rsidRPr="00716542">
              <w:t>StartTurbo</w:t>
            </w:r>
          </w:p>
        </w:tc>
        <w:tc>
          <w:tcPr>
            <w:tcW w:w="3240" w:type="dxa"/>
          </w:tcPr>
          <w:p w:rsidR="00293A0B" w:rsidRPr="00F150EC" w:rsidRDefault="00293A0B" w:rsidP="00293A0B">
            <w:r w:rsidRPr="00F150EC">
              <w:t xml:space="preserve">Start the turbo pump </w:t>
            </w:r>
          </w:p>
        </w:tc>
        <w:tc>
          <w:tcPr>
            <w:tcW w:w="4680" w:type="dxa"/>
          </w:tcPr>
          <w:p w:rsidR="00293A0B" w:rsidRPr="00F150EC" w:rsidRDefault="00293A0B" w:rsidP="00293A0B"/>
        </w:tc>
      </w:tr>
      <w:tr w:rsidR="00293A0B" w:rsidTr="00293A0B">
        <w:tc>
          <w:tcPr>
            <w:tcW w:w="2268" w:type="dxa"/>
          </w:tcPr>
          <w:p w:rsidR="00293A0B" w:rsidRPr="00716542" w:rsidRDefault="00293A0B" w:rsidP="00293A0B">
            <w:r w:rsidRPr="00716542">
              <w:t>StopTurbo</w:t>
            </w:r>
          </w:p>
        </w:tc>
        <w:tc>
          <w:tcPr>
            <w:tcW w:w="3240" w:type="dxa"/>
          </w:tcPr>
          <w:p w:rsidR="00293A0B" w:rsidRPr="00F150EC" w:rsidRDefault="00293A0B" w:rsidP="00293A0B">
            <w:r w:rsidRPr="00F150EC">
              <w:t>Start the turbo pump</w:t>
            </w:r>
          </w:p>
        </w:tc>
        <w:tc>
          <w:tcPr>
            <w:tcW w:w="4680" w:type="dxa"/>
          </w:tcPr>
          <w:p w:rsidR="00293A0B" w:rsidRPr="00F150EC" w:rsidRDefault="00293A0B" w:rsidP="00293A0B"/>
        </w:tc>
      </w:tr>
      <w:tr w:rsidR="00293A0B" w:rsidTr="00293A0B">
        <w:tc>
          <w:tcPr>
            <w:tcW w:w="2268" w:type="dxa"/>
          </w:tcPr>
          <w:p w:rsidR="00293A0B" w:rsidRPr="00716542" w:rsidRDefault="00293A0B" w:rsidP="00293A0B">
            <w:r w:rsidRPr="00716542">
              <w:t>OpenV21</w:t>
            </w:r>
          </w:p>
        </w:tc>
        <w:tc>
          <w:tcPr>
            <w:tcW w:w="3240" w:type="dxa"/>
          </w:tcPr>
          <w:p w:rsidR="00293A0B" w:rsidRPr="00F150EC" w:rsidRDefault="00293A0B" w:rsidP="00293A0B">
            <w:r w:rsidRPr="00F150EC">
              <w:t>Open valve V21</w:t>
            </w:r>
          </w:p>
        </w:tc>
        <w:tc>
          <w:tcPr>
            <w:tcW w:w="4680" w:type="dxa"/>
          </w:tcPr>
          <w:p w:rsidR="00293A0B" w:rsidRPr="00F150EC" w:rsidRDefault="00293A0B" w:rsidP="00293A0B"/>
        </w:tc>
      </w:tr>
      <w:tr w:rsidR="00293A0B" w:rsidTr="00293A0B">
        <w:tc>
          <w:tcPr>
            <w:tcW w:w="2268" w:type="dxa"/>
          </w:tcPr>
          <w:p w:rsidR="00293A0B" w:rsidRPr="00716542" w:rsidRDefault="00293A0B" w:rsidP="00293A0B">
            <w:r w:rsidRPr="00716542">
              <w:t>CloseV21</w:t>
            </w:r>
          </w:p>
        </w:tc>
        <w:tc>
          <w:tcPr>
            <w:tcW w:w="3240" w:type="dxa"/>
          </w:tcPr>
          <w:p w:rsidR="00293A0B" w:rsidRPr="00F150EC" w:rsidRDefault="00293A0B" w:rsidP="00293A0B">
            <w:r w:rsidRPr="00F150EC">
              <w:t>Close valve V21</w:t>
            </w:r>
          </w:p>
        </w:tc>
        <w:tc>
          <w:tcPr>
            <w:tcW w:w="4680" w:type="dxa"/>
          </w:tcPr>
          <w:p w:rsidR="00293A0B" w:rsidRPr="00F150EC" w:rsidRDefault="00293A0B" w:rsidP="00293A0B"/>
        </w:tc>
      </w:tr>
      <w:tr w:rsidR="00293A0B" w:rsidTr="00293A0B">
        <w:tc>
          <w:tcPr>
            <w:tcW w:w="2268" w:type="dxa"/>
          </w:tcPr>
          <w:p w:rsidR="00293A0B" w:rsidRPr="00716542" w:rsidRDefault="00293A0B" w:rsidP="00293A0B">
            <w:r w:rsidRPr="00716542">
              <w:t>OpenV22</w:t>
            </w:r>
          </w:p>
        </w:tc>
        <w:tc>
          <w:tcPr>
            <w:tcW w:w="3240" w:type="dxa"/>
          </w:tcPr>
          <w:p w:rsidR="00293A0B" w:rsidRPr="00F150EC" w:rsidRDefault="00293A0B" w:rsidP="00293A0B">
            <w:r w:rsidRPr="00F150EC">
              <w:t>Open valve V22</w:t>
            </w:r>
          </w:p>
        </w:tc>
        <w:tc>
          <w:tcPr>
            <w:tcW w:w="4680" w:type="dxa"/>
          </w:tcPr>
          <w:p w:rsidR="00293A0B" w:rsidRPr="00F150EC" w:rsidRDefault="00293A0B" w:rsidP="00293A0B"/>
        </w:tc>
      </w:tr>
      <w:tr w:rsidR="00293A0B" w:rsidTr="00293A0B">
        <w:tc>
          <w:tcPr>
            <w:tcW w:w="2268" w:type="dxa"/>
          </w:tcPr>
          <w:p w:rsidR="00293A0B" w:rsidRPr="00716542" w:rsidRDefault="00293A0B" w:rsidP="00293A0B">
            <w:r w:rsidRPr="00716542">
              <w:t>CloseV22</w:t>
            </w:r>
          </w:p>
        </w:tc>
        <w:tc>
          <w:tcPr>
            <w:tcW w:w="3240" w:type="dxa"/>
          </w:tcPr>
          <w:p w:rsidR="00293A0B" w:rsidRPr="00F150EC" w:rsidRDefault="00293A0B" w:rsidP="00293A0B">
            <w:r w:rsidRPr="00F150EC">
              <w:t>Close valve V2</w:t>
            </w:r>
            <w:r w:rsidR="00A35C8A">
              <w:t>2</w:t>
            </w:r>
            <w:r w:rsidRPr="00F150EC">
              <w:t xml:space="preserve"> </w:t>
            </w:r>
          </w:p>
        </w:tc>
        <w:tc>
          <w:tcPr>
            <w:tcW w:w="4680" w:type="dxa"/>
          </w:tcPr>
          <w:p w:rsidR="00293A0B" w:rsidRPr="00F150EC" w:rsidRDefault="00293A0B" w:rsidP="00293A0B"/>
        </w:tc>
      </w:tr>
      <w:tr w:rsidR="00293A0B" w:rsidTr="00293A0B">
        <w:tc>
          <w:tcPr>
            <w:tcW w:w="2268" w:type="dxa"/>
          </w:tcPr>
          <w:p w:rsidR="00293A0B" w:rsidRPr="00716542" w:rsidRDefault="00293A0B" w:rsidP="00293A0B">
            <w:r w:rsidRPr="00716542">
              <w:t>SafetyModeOn</w:t>
            </w:r>
          </w:p>
        </w:tc>
        <w:tc>
          <w:tcPr>
            <w:tcW w:w="3240" w:type="dxa"/>
          </w:tcPr>
          <w:p w:rsidR="00293A0B" w:rsidRPr="00F150EC" w:rsidRDefault="00293A0B" w:rsidP="00293A0B">
            <w:r w:rsidRPr="00F150EC">
              <w:t>Switch On Safety Mode</w:t>
            </w:r>
          </w:p>
        </w:tc>
        <w:tc>
          <w:tcPr>
            <w:tcW w:w="4680" w:type="dxa"/>
          </w:tcPr>
          <w:p w:rsidR="00293A0B" w:rsidRPr="00F150EC" w:rsidRDefault="00293A0B" w:rsidP="00293A0B"/>
        </w:tc>
      </w:tr>
      <w:tr w:rsidR="00293A0B" w:rsidTr="00293A0B">
        <w:tc>
          <w:tcPr>
            <w:tcW w:w="2268" w:type="dxa"/>
          </w:tcPr>
          <w:p w:rsidR="00293A0B" w:rsidRDefault="00293A0B" w:rsidP="00293A0B">
            <w:r w:rsidRPr="00716542">
              <w:t>SafetyModeOff</w:t>
            </w:r>
          </w:p>
        </w:tc>
        <w:tc>
          <w:tcPr>
            <w:tcW w:w="3240" w:type="dxa"/>
          </w:tcPr>
          <w:p w:rsidR="00293A0B" w:rsidRDefault="00293A0B" w:rsidP="00293A0B">
            <w:r w:rsidRPr="00F150EC">
              <w:t>Switch Off Safety Mode</w:t>
            </w:r>
          </w:p>
        </w:tc>
        <w:tc>
          <w:tcPr>
            <w:tcW w:w="4680" w:type="dxa"/>
          </w:tcPr>
          <w:p w:rsidR="00293A0B" w:rsidRPr="00F150EC" w:rsidRDefault="00293A0B" w:rsidP="00A35C8A">
            <w:r w:rsidRPr="00293A0B">
              <w:t>ALL safety</w:t>
            </w:r>
            <w:r>
              <w:t xml:space="preserve"> including plc and hardware is disabled. </w:t>
            </w:r>
            <w:r w:rsidRPr="00293A0B">
              <w:rPr>
                <w:b/>
              </w:rPr>
              <w:t>Use with care</w:t>
            </w:r>
            <w:r>
              <w:t xml:space="preserve"> as the cryotrap can be damaged.</w:t>
            </w:r>
          </w:p>
        </w:tc>
      </w:tr>
      <w:tr w:rsidR="00293A0B" w:rsidTr="00293A0B">
        <w:tc>
          <w:tcPr>
            <w:tcW w:w="2268" w:type="dxa"/>
          </w:tcPr>
          <w:p w:rsidR="00293A0B" w:rsidRPr="00716542" w:rsidRDefault="00293A0B" w:rsidP="00293A0B">
            <w:r>
              <w:t>UpdateAttributes</w:t>
            </w:r>
          </w:p>
        </w:tc>
        <w:tc>
          <w:tcPr>
            <w:tcW w:w="3240" w:type="dxa"/>
          </w:tcPr>
          <w:p w:rsidR="00293A0B" w:rsidRPr="00F150EC" w:rsidRDefault="00293A0B" w:rsidP="00293A0B">
            <w:r>
              <w:t>Updates all attributes</w:t>
            </w:r>
          </w:p>
        </w:tc>
        <w:tc>
          <w:tcPr>
            <w:tcW w:w="4680" w:type="dxa"/>
          </w:tcPr>
          <w:p w:rsidR="00293A0B" w:rsidRPr="00F150EC" w:rsidRDefault="00293A0B" w:rsidP="00E100F8">
            <w:pPr>
              <w:keepNext/>
            </w:pPr>
            <w:r>
              <w:t xml:space="preserve">This command is called once per second. </w:t>
            </w:r>
            <w:r w:rsidR="009E1657">
              <w:t>Updates all values and sets</w:t>
            </w:r>
            <w:r w:rsidR="008320E2">
              <w:t xml:space="preserve"> the cryotrap State to</w:t>
            </w:r>
            <w:r w:rsidR="00337C55">
              <w:t xml:space="preserve"> </w:t>
            </w:r>
            <w:r w:rsidR="00837151" w:rsidRPr="002D6D2D">
              <w:rPr>
                <w:highlight w:val="green"/>
              </w:rPr>
              <w:t>ON</w:t>
            </w:r>
            <w:r w:rsidR="00837151">
              <w:t xml:space="preserve"> or </w:t>
            </w:r>
            <w:r w:rsidR="00837151" w:rsidRPr="002D6D2D">
              <w:rPr>
                <w:highlight w:val="red"/>
              </w:rPr>
              <w:t>FAULT</w:t>
            </w:r>
            <w:r w:rsidR="00837151">
              <w:t xml:space="preserve"> or </w:t>
            </w:r>
            <w:r w:rsidR="00837151" w:rsidRPr="002D6D2D">
              <w:rPr>
                <w:highlight w:val="darkYellow"/>
              </w:rPr>
              <w:t>ALARM</w:t>
            </w:r>
          </w:p>
        </w:tc>
      </w:tr>
    </w:tbl>
    <w:p w:rsidR="00293A0B" w:rsidRDefault="00E100F8" w:rsidP="00E100F8">
      <w:pPr>
        <w:pStyle w:val="Caption"/>
      </w:pPr>
      <w:bookmarkStart w:id="35" w:name="_Toc328405144"/>
      <w:r>
        <w:t xml:space="preserve">Figure </w:t>
      </w:r>
      <w:fldSimple w:instr=" SEQ Figure \* ARABIC ">
        <w:r w:rsidR="00583605">
          <w:rPr>
            <w:noProof/>
          </w:rPr>
          <w:t>8</w:t>
        </w:r>
      </w:fldSimple>
      <w:r w:rsidR="00052707">
        <w:t>: Cryotrap</w:t>
      </w:r>
      <w:r>
        <w:t xml:space="preserve"> Command list</w:t>
      </w:r>
      <w:bookmarkEnd w:id="35"/>
    </w:p>
    <w:p w:rsidR="00293A0B" w:rsidRDefault="00293A0B" w:rsidP="00215F51"/>
    <w:p w:rsidR="00293A0B" w:rsidRDefault="00293A0B" w:rsidP="00215F51"/>
    <w:p w:rsidR="00293A0B" w:rsidRDefault="00293A0B" w:rsidP="00215F51"/>
    <w:p w:rsidR="00337C55" w:rsidRDefault="00337C55">
      <w:pPr>
        <w:rPr>
          <w:b/>
          <w:bCs/>
        </w:rPr>
      </w:pPr>
      <w:r>
        <w:br w:type="page"/>
      </w:r>
    </w:p>
    <w:p w:rsidR="00215F51" w:rsidRDefault="00337C55" w:rsidP="00337C55">
      <w:pPr>
        <w:pStyle w:val="Header5"/>
      </w:pPr>
      <w:r>
        <w:lastRenderedPageBreak/>
        <w:t xml:space="preserve"> </w:t>
      </w:r>
      <w:bookmarkStart w:id="36" w:name="_Ref328401092"/>
      <w:r w:rsidR="00215F51">
        <w:t xml:space="preserve">SafetyModeOn </w:t>
      </w:r>
      <w:r>
        <w:t>command</w:t>
      </w:r>
      <w:bookmarkEnd w:id="36"/>
    </w:p>
    <w:p w:rsidR="0061494B" w:rsidRDefault="00215F51" w:rsidP="00215F51">
      <w:r>
        <w:t>Safety Mode is on by default and is used to pro</w:t>
      </w:r>
      <w:r w:rsidR="0083127B">
        <w:t xml:space="preserve">tect to the cryotrap. </w:t>
      </w:r>
      <w:r>
        <w:t>.</w:t>
      </w:r>
      <w:r w:rsidR="0061494B">
        <w:t xml:space="preserve">When safety mode is </w:t>
      </w:r>
      <w:r w:rsidR="002D6D2D" w:rsidRPr="0021778F">
        <w:t>ON</w:t>
      </w:r>
      <w:r w:rsidR="002D6D2D">
        <w:t xml:space="preserve"> </w:t>
      </w:r>
      <w:r w:rsidR="0021778F">
        <w:t xml:space="preserve">the electromagnetic valves V21 and V22 can only be </w:t>
      </w:r>
      <w:r w:rsidR="009E1657">
        <w:t xml:space="preserve">opened </w:t>
      </w:r>
      <w:r w:rsidR="0083127B">
        <w:t xml:space="preserve">under certain conditions and a user may not open the valve unless those conditions are met. </w:t>
      </w:r>
    </w:p>
    <w:p w:rsidR="00A7564E" w:rsidRDefault="0061494B" w:rsidP="00215F51">
      <w:r>
        <w:t>An Error message will pop up telling the user the reason they cannot open a valve.</w:t>
      </w:r>
    </w:p>
    <w:p w:rsidR="0061494B" w:rsidRDefault="0061494B" w:rsidP="00215F51"/>
    <w:tbl>
      <w:tblPr>
        <w:tblStyle w:val="TableGrid"/>
        <w:tblW w:w="0" w:type="auto"/>
        <w:tblLook w:val="04A0"/>
      </w:tblPr>
      <w:tblGrid>
        <w:gridCol w:w="3348"/>
        <w:gridCol w:w="6840"/>
      </w:tblGrid>
      <w:tr w:rsidR="0061494B" w:rsidTr="0061494B">
        <w:tc>
          <w:tcPr>
            <w:tcW w:w="3348" w:type="dxa"/>
          </w:tcPr>
          <w:p w:rsidR="0061494B" w:rsidRPr="00A7564E" w:rsidRDefault="0061494B" w:rsidP="0061494B">
            <w:pPr>
              <w:jc w:val="center"/>
              <w:rPr>
                <w:b/>
              </w:rPr>
            </w:pPr>
            <w:r>
              <w:rPr>
                <w:b/>
              </w:rPr>
              <w:t>Operation Command</w:t>
            </w:r>
          </w:p>
        </w:tc>
        <w:tc>
          <w:tcPr>
            <w:tcW w:w="6840" w:type="dxa"/>
          </w:tcPr>
          <w:p w:rsidR="0061494B" w:rsidRPr="00A7564E" w:rsidRDefault="00E100F8" w:rsidP="002D05CD">
            <w:pPr>
              <w:jc w:val="center"/>
              <w:rPr>
                <w:b/>
              </w:rPr>
            </w:pPr>
            <w:r>
              <w:rPr>
                <w:b/>
              </w:rPr>
              <w:t xml:space="preserve">SafetyMode </w:t>
            </w:r>
            <w:r w:rsidR="002D05CD">
              <w:rPr>
                <w:b/>
              </w:rPr>
              <w:t xml:space="preserve">generated </w:t>
            </w:r>
            <w:r>
              <w:rPr>
                <w:b/>
              </w:rPr>
              <w:t>Exceptions</w:t>
            </w:r>
          </w:p>
        </w:tc>
      </w:tr>
      <w:tr w:rsidR="0061494B" w:rsidTr="0061494B">
        <w:tc>
          <w:tcPr>
            <w:tcW w:w="3348" w:type="dxa"/>
          </w:tcPr>
          <w:p w:rsidR="0061494B" w:rsidRDefault="0061494B" w:rsidP="0021778F">
            <w:pPr>
              <w:jc w:val="center"/>
            </w:pPr>
            <w:r>
              <w:t>OpenV21</w:t>
            </w:r>
          </w:p>
        </w:tc>
        <w:tc>
          <w:tcPr>
            <w:tcW w:w="6840" w:type="dxa"/>
          </w:tcPr>
          <w:p w:rsidR="0061494B" w:rsidRPr="00A7564E" w:rsidRDefault="0061494B" w:rsidP="0021778F">
            <w:pPr>
              <w:jc w:val="center"/>
            </w:pPr>
            <w:r>
              <w:t>Cannot open V21unless</w:t>
            </w:r>
            <w:r w:rsidRPr="00A7564E">
              <w:t xml:space="preserve"> turbo_p21 is </w:t>
            </w:r>
            <w:r w:rsidR="002D6D2D" w:rsidRPr="00837151">
              <w:t>ON</w:t>
            </w:r>
          </w:p>
        </w:tc>
      </w:tr>
      <w:tr w:rsidR="0061494B" w:rsidTr="0061494B">
        <w:tc>
          <w:tcPr>
            <w:tcW w:w="3348" w:type="dxa"/>
          </w:tcPr>
          <w:p w:rsidR="0061494B" w:rsidRDefault="0061494B" w:rsidP="0021778F">
            <w:pPr>
              <w:jc w:val="center"/>
            </w:pPr>
            <w:r w:rsidRPr="00513A8D">
              <w:t>OpenV21</w:t>
            </w:r>
          </w:p>
        </w:tc>
        <w:tc>
          <w:tcPr>
            <w:tcW w:w="6840" w:type="dxa"/>
          </w:tcPr>
          <w:p w:rsidR="0061494B" w:rsidRPr="0061494B" w:rsidRDefault="0061494B" w:rsidP="0021778F">
            <w:pPr>
              <w:jc w:val="center"/>
            </w:pPr>
            <w:r w:rsidRPr="0061494B">
              <w:t xml:space="preserve">Cannot open V21 unless </w:t>
            </w:r>
            <w:r w:rsidR="00F57307">
              <w:t>Ve1</w:t>
            </w:r>
            <w:r w:rsidRPr="0061494B">
              <w:t xml:space="preserve"> is open</w:t>
            </w:r>
          </w:p>
        </w:tc>
      </w:tr>
      <w:tr w:rsidR="0061494B" w:rsidTr="0061494B">
        <w:tc>
          <w:tcPr>
            <w:tcW w:w="3348" w:type="dxa"/>
          </w:tcPr>
          <w:p w:rsidR="0061494B" w:rsidRDefault="0061494B" w:rsidP="0021778F">
            <w:pPr>
              <w:jc w:val="center"/>
            </w:pPr>
            <w:r w:rsidRPr="00513A8D">
              <w:t>OpenV21</w:t>
            </w:r>
          </w:p>
        </w:tc>
        <w:tc>
          <w:tcPr>
            <w:tcW w:w="6840" w:type="dxa"/>
          </w:tcPr>
          <w:p w:rsidR="0061494B" w:rsidRPr="0061494B" w:rsidRDefault="0061494B" w:rsidP="0021778F">
            <w:pPr>
              <w:jc w:val="center"/>
            </w:pPr>
            <w:r w:rsidRPr="0061494B">
              <w:t>Cannot open V21 if GE2&gt;4mbar</w:t>
            </w:r>
          </w:p>
        </w:tc>
      </w:tr>
      <w:tr w:rsidR="0061494B" w:rsidTr="0061494B">
        <w:tc>
          <w:tcPr>
            <w:tcW w:w="3348" w:type="dxa"/>
          </w:tcPr>
          <w:p w:rsidR="0061494B" w:rsidRDefault="0061494B" w:rsidP="0021778F">
            <w:pPr>
              <w:jc w:val="center"/>
            </w:pPr>
            <w:r w:rsidRPr="00513A8D">
              <w:t>OpenV21</w:t>
            </w:r>
          </w:p>
        </w:tc>
        <w:tc>
          <w:tcPr>
            <w:tcW w:w="6840" w:type="dxa"/>
          </w:tcPr>
          <w:p w:rsidR="0061494B" w:rsidRPr="0061494B" w:rsidRDefault="0061494B" w:rsidP="0021778F">
            <w:pPr>
              <w:jc w:val="center"/>
            </w:pPr>
            <w:r w:rsidRPr="0061494B">
              <w:t>Cannot open V21 if GE1&gt;4mbar</w:t>
            </w:r>
          </w:p>
        </w:tc>
      </w:tr>
      <w:tr w:rsidR="0061494B" w:rsidTr="0061494B">
        <w:tc>
          <w:tcPr>
            <w:tcW w:w="3348" w:type="dxa"/>
          </w:tcPr>
          <w:p w:rsidR="0061494B" w:rsidRDefault="0061494B" w:rsidP="0021778F">
            <w:pPr>
              <w:jc w:val="center"/>
            </w:pPr>
            <w:r>
              <w:t>OpenV22</w:t>
            </w:r>
          </w:p>
        </w:tc>
        <w:tc>
          <w:tcPr>
            <w:tcW w:w="6840" w:type="dxa"/>
          </w:tcPr>
          <w:p w:rsidR="0061494B" w:rsidRPr="0061494B" w:rsidRDefault="0061494B" w:rsidP="008F4CF2">
            <w:pPr>
              <w:jc w:val="center"/>
            </w:pPr>
            <w:r w:rsidRPr="0061494B">
              <w:t>Cannot open V22</w:t>
            </w:r>
            <w:r w:rsidR="008F4CF2">
              <w:t xml:space="preserve"> unless </w:t>
            </w:r>
            <w:r w:rsidRPr="0061494B">
              <w:t xml:space="preserve">scroll_p22 is </w:t>
            </w:r>
            <w:r w:rsidR="002D6D2D" w:rsidRPr="00837151">
              <w:t>ON</w:t>
            </w:r>
          </w:p>
        </w:tc>
      </w:tr>
      <w:tr w:rsidR="0061494B" w:rsidTr="0061494B">
        <w:tc>
          <w:tcPr>
            <w:tcW w:w="3348" w:type="dxa"/>
          </w:tcPr>
          <w:p w:rsidR="0061494B" w:rsidRDefault="0061494B" w:rsidP="0021778F">
            <w:pPr>
              <w:jc w:val="center"/>
            </w:pPr>
            <w:r>
              <w:t>OpenV22</w:t>
            </w:r>
          </w:p>
        </w:tc>
        <w:tc>
          <w:tcPr>
            <w:tcW w:w="6840" w:type="dxa"/>
          </w:tcPr>
          <w:p w:rsidR="0061494B" w:rsidRPr="0061494B" w:rsidRDefault="0061494B" w:rsidP="00E100F8">
            <w:pPr>
              <w:keepNext/>
              <w:jc w:val="center"/>
            </w:pPr>
            <w:r w:rsidRPr="0061494B">
              <w:t xml:space="preserve">Cannot open V22 if V1 open and </w:t>
            </w:r>
            <w:r w:rsidR="00F57307">
              <w:t>Ve1</w:t>
            </w:r>
            <w:r w:rsidRPr="0061494B">
              <w:t xml:space="preserve"> open and Pressure1 &lt; 0.1 mbar</w:t>
            </w:r>
          </w:p>
        </w:tc>
      </w:tr>
    </w:tbl>
    <w:p w:rsidR="00215F51" w:rsidRDefault="00E100F8" w:rsidP="00E100F8">
      <w:pPr>
        <w:pStyle w:val="Caption"/>
      </w:pPr>
      <w:bookmarkStart w:id="37" w:name="_Ref328401278"/>
      <w:bookmarkStart w:id="38" w:name="_Ref328401197"/>
      <w:bookmarkStart w:id="39" w:name="_Toc328405145"/>
      <w:r>
        <w:t xml:space="preserve">Figure </w:t>
      </w:r>
      <w:fldSimple w:instr=" SEQ Figure \* ARABIC ">
        <w:r w:rsidR="00583605">
          <w:rPr>
            <w:noProof/>
          </w:rPr>
          <w:t>9</w:t>
        </w:r>
      </w:fldSimple>
      <w:bookmarkEnd w:id="37"/>
      <w:r>
        <w:t xml:space="preserve">: Safety mode </w:t>
      </w:r>
      <w:r w:rsidR="002D05CD">
        <w:t>generated</w:t>
      </w:r>
      <w:r>
        <w:t xml:space="preserve"> exceptions</w:t>
      </w:r>
      <w:bookmarkEnd w:id="38"/>
      <w:bookmarkEnd w:id="39"/>
    </w:p>
    <w:p w:rsidR="00E100F8" w:rsidRPr="00E100F8" w:rsidRDefault="00E100F8" w:rsidP="00E100F8"/>
    <w:p w:rsidR="00215F51" w:rsidRDefault="00337C55" w:rsidP="00337C55">
      <w:pPr>
        <w:pStyle w:val="Header5"/>
      </w:pPr>
      <w:r>
        <w:t xml:space="preserve"> </w:t>
      </w:r>
      <w:r w:rsidR="00215F51">
        <w:t>SafetyModeOff</w:t>
      </w:r>
      <w:r>
        <w:t xml:space="preserve"> command</w:t>
      </w:r>
    </w:p>
    <w:p w:rsidR="00215F51" w:rsidRDefault="009E1657" w:rsidP="00215F51">
      <w:r>
        <w:t>SafetyModeOff option is</w:t>
      </w:r>
      <w:r w:rsidR="00215F51">
        <w:t xml:space="preserve"> used for testing. When this mode i</w:t>
      </w:r>
      <w:r w:rsidR="002D05CD">
        <w:t xml:space="preserve">s selected all </w:t>
      </w:r>
      <w:r w:rsidR="00215F51">
        <w:t>hardware</w:t>
      </w:r>
      <w:r w:rsidR="002D05CD">
        <w:t xml:space="preserve"> and software safety is turned off and exceptions</w:t>
      </w:r>
      <w:r>
        <w:t xml:space="preserve"> above</w:t>
      </w:r>
      <w:r w:rsidR="002D05CD">
        <w:t xml:space="preserve"> will not be generated. </w:t>
      </w:r>
      <w:r w:rsidR="002D05CD" w:rsidRPr="002D05CD">
        <w:rPr>
          <w:b/>
        </w:rPr>
        <w:t>When safety mode is turned off the cryotrap can be damaged</w:t>
      </w:r>
      <w:r w:rsidR="002D05CD">
        <w:t>.</w:t>
      </w:r>
    </w:p>
    <w:p w:rsidR="00337C55" w:rsidRDefault="00215F51" w:rsidP="00863148">
      <w:r>
        <w:t xml:space="preserve">The </w:t>
      </w:r>
      <w:r w:rsidR="002D05CD">
        <w:t xml:space="preserve">state and </w:t>
      </w:r>
      <w:r>
        <w:t xml:space="preserve">status of the cryotrap is still updated every second and illegal states </w:t>
      </w:r>
      <w:r w:rsidR="00AA0ABD">
        <w:t>will cause the state to be in</w:t>
      </w:r>
      <w:r w:rsidR="002D05CD">
        <w:t xml:space="preserve"> </w:t>
      </w:r>
      <w:r w:rsidR="002D05CD" w:rsidRPr="00AA0ABD">
        <w:rPr>
          <w:highlight w:val="darkYellow"/>
        </w:rPr>
        <w:t>ALARM</w:t>
      </w:r>
      <w:r w:rsidR="002D05CD">
        <w:t xml:space="preserve"> mode</w:t>
      </w:r>
      <w:r w:rsidR="00AA0ABD">
        <w:t xml:space="preserve"> (orange).</w:t>
      </w:r>
    </w:p>
    <w:p w:rsidR="00FE2F4E" w:rsidRDefault="00FE2F4E">
      <w:pPr>
        <w:rPr>
          <w:b/>
          <w:bCs/>
        </w:rPr>
      </w:pPr>
      <w:r>
        <w:br w:type="page"/>
      </w:r>
    </w:p>
    <w:p w:rsidR="00337C55" w:rsidRDefault="00337C55" w:rsidP="00337C55">
      <w:pPr>
        <w:pStyle w:val="Header4"/>
      </w:pPr>
      <w:bookmarkStart w:id="40" w:name="_Toc328405128"/>
      <w:r>
        <w:lastRenderedPageBreak/>
        <w:t>Cryotrap Attributes</w:t>
      </w:r>
      <w:bookmarkEnd w:id="40"/>
    </w:p>
    <w:p w:rsidR="00FE2F4E" w:rsidRDefault="00FE2F4E" w:rsidP="00863148">
      <w:r>
        <w:t xml:space="preserve">Attributes contain </w:t>
      </w:r>
      <w:r w:rsidR="00337C55">
        <w:t>values</w:t>
      </w:r>
      <w:r w:rsidR="009E0865">
        <w:t xml:space="preserve"> to be monitored</w:t>
      </w:r>
      <w:r w:rsidR="00337C55">
        <w:t xml:space="preserve"> for the</w:t>
      </w:r>
      <w:r w:rsidR="009E0865">
        <w:t xml:space="preserve"> </w:t>
      </w:r>
      <w:r w:rsidR="00052707">
        <w:t>cryotrap. Available</w:t>
      </w:r>
      <w:r w:rsidR="009447C8">
        <w:t xml:space="preserve"> attributes can be viewe</w:t>
      </w:r>
      <w:r>
        <w:t>d by clicking on the Attributes</w:t>
      </w:r>
      <w:r w:rsidR="009447C8">
        <w:t xml:space="preserve"> tab</w:t>
      </w:r>
      <w:r w:rsidR="00E710CD">
        <w:t xml:space="preserve"> in </w:t>
      </w:r>
      <w:r w:rsidR="00052707">
        <w:t>Astor</w:t>
      </w:r>
      <w:r w:rsidR="00D5207B">
        <w:t>. As can be seen from table most attributes</w:t>
      </w:r>
      <w:r w:rsidR="00E710CD">
        <w:t xml:space="preserve"> return a state value and t</w:t>
      </w:r>
      <w:r w:rsidR="00D5207B">
        <w:t>he overall state and status of the cryotrap is determined from these values.</w:t>
      </w:r>
    </w:p>
    <w:tbl>
      <w:tblPr>
        <w:tblStyle w:val="TableGrid"/>
        <w:tblW w:w="0" w:type="auto"/>
        <w:tblLook w:val="04A0"/>
      </w:tblPr>
      <w:tblGrid>
        <w:gridCol w:w="2448"/>
        <w:gridCol w:w="7290"/>
      </w:tblGrid>
      <w:tr w:rsidR="00FE2F4E" w:rsidTr="00FE2F4E">
        <w:tc>
          <w:tcPr>
            <w:tcW w:w="2448" w:type="dxa"/>
          </w:tcPr>
          <w:p w:rsidR="00FE2F4E" w:rsidRPr="00FE2F4E" w:rsidRDefault="00FE2F4E" w:rsidP="00863148">
            <w:pPr>
              <w:rPr>
                <w:b/>
              </w:rPr>
            </w:pPr>
            <w:r w:rsidRPr="00FE2F4E">
              <w:rPr>
                <w:b/>
              </w:rPr>
              <w:t>Attribute</w:t>
            </w:r>
          </w:p>
        </w:tc>
        <w:tc>
          <w:tcPr>
            <w:tcW w:w="7290" w:type="dxa"/>
          </w:tcPr>
          <w:p w:rsidR="00FE2F4E" w:rsidRPr="00FE2F4E" w:rsidRDefault="008F4CF2" w:rsidP="00863148">
            <w:pPr>
              <w:rPr>
                <w:b/>
              </w:rPr>
            </w:pPr>
            <w:r>
              <w:rPr>
                <w:b/>
              </w:rPr>
              <w:t>Value returned</w:t>
            </w:r>
          </w:p>
        </w:tc>
      </w:tr>
      <w:tr w:rsidR="00FE2F4E" w:rsidTr="00FE2F4E">
        <w:tc>
          <w:tcPr>
            <w:tcW w:w="2448" w:type="dxa"/>
          </w:tcPr>
          <w:p w:rsidR="00FE2F4E" w:rsidRPr="00587E59" w:rsidRDefault="00FE2F4E" w:rsidP="00FE2F4E">
            <w:r w:rsidRPr="00587E59">
              <w:t>Pressure1</w:t>
            </w:r>
          </w:p>
        </w:tc>
        <w:tc>
          <w:tcPr>
            <w:tcW w:w="7290" w:type="dxa"/>
          </w:tcPr>
          <w:p w:rsidR="00FE2F4E" w:rsidRDefault="00D5207B" w:rsidP="00863148">
            <w:r>
              <w:t>MaxiGauge Pressure 1</w:t>
            </w:r>
            <w:r w:rsidR="00FE2F4E">
              <w:t xml:space="preserve"> in mBar (GE1)</w:t>
            </w:r>
          </w:p>
        </w:tc>
      </w:tr>
      <w:tr w:rsidR="00FE2F4E" w:rsidTr="00FE2F4E">
        <w:tc>
          <w:tcPr>
            <w:tcW w:w="2448" w:type="dxa"/>
          </w:tcPr>
          <w:p w:rsidR="00FE2F4E" w:rsidRPr="00587E59" w:rsidRDefault="00FE2F4E" w:rsidP="00FE2F4E">
            <w:r w:rsidRPr="00587E59">
              <w:t>Pressure2</w:t>
            </w:r>
          </w:p>
        </w:tc>
        <w:tc>
          <w:tcPr>
            <w:tcW w:w="7290" w:type="dxa"/>
          </w:tcPr>
          <w:p w:rsidR="00FE2F4E" w:rsidRDefault="00D5207B" w:rsidP="00863148">
            <w:r>
              <w:t>MaxiGauge Pressure</w:t>
            </w:r>
            <w:r w:rsidR="0021778F">
              <w:t xml:space="preserve"> 2</w:t>
            </w:r>
            <w:r>
              <w:t xml:space="preserve"> in mBar (GE2</w:t>
            </w:r>
            <w:r w:rsidR="00FE2F4E">
              <w:t>)</w:t>
            </w:r>
          </w:p>
        </w:tc>
      </w:tr>
      <w:tr w:rsidR="00FE2F4E" w:rsidTr="00FE2F4E">
        <w:tc>
          <w:tcPr>
            <w:tcW w:w="2448" w:type="dxa"/>
          </w:tcPr>
          <w:p w:rsidR="00FE2F4E" w:rsidRPr="00587E59" w:rsidRDefault="00FE2F4E" w:rsidP="00FE2F4E">
            <w:r w:rsidRPr="00587E59">
              <w:t>Pressure3</w:t>
            </w:r>
          </w:p>
        </w:tc>
        <w:tc>
          <w:tcPr>
            <w:tcW w:w="7290" w:type="dxa"/>
          </w:tcPr>
          <w:p w:rsidR="00FE2F4E" w:rsidRDefault="00D5207B" w:rsidP="00863148">
            <w:r>
              <w:t>MaxiGauge Pressure</w:t>
            </w:r>
            <w:r w:rsidR="0021778F">
              <w:t xml:space="preserve"> 3</w:t>
            </w:r>
            <w:r>
              <w:t xml:space="preserve"> in mBar (GE3</w:t>
            </w:r>
            <w:r w:rsidR="00FE2F4E">
              <w:t>)</w:t>
            </w:r>
          </w:p>
        </w:tc>
      </w:tr>
      <w:tr w:rsidR="00FE2F4E" w:rsidTr="00FE2F4E">
        <w:tc>
          <w:tcPr>
            <w:tcW w:w="2448" w:type="dxa"/>
          </w:tcPr>
          <w:p w:rsidR="00FE2F4E" w:rsidRPr="00587E59" w:rsidRDefault="00FE2F4E" w:rsidP="00FE2F4E">
            <w:r w:rsidRPr="00587E59">
              <w:t>Pressure4</w:t>
            </w:r>
          </w:p>
        </w:tc>
        <w:tc>
          <w:tcPr>
            <w:tcW w:w="7290" w:type="dxa"/>
          </w:tcPr>
          <w:p w:rsidR="00FE2F4E" w:rsidRDefault="00D5207B" w:rsidP="00D5207B">
            <w:r>
              <w:t xml:space="preserve">MaxiGauge Pressure </w:t>
            </w:r>
            <w:r w:rsidR="0021778F">
              <w:t xml:space="preserve">4 </w:t>
            </w:r>
            <w:r>
              <w:t>in mBar (not attached)</w:t>
            </w:r>
          </w:p>
        </w:tc>
      </w:tr>
      <w:tr w:rsidR="00FE2F4E" w:rsidTr="00FE2F4E">
        <w:tc>
          <w:tcPr>
            <w:tcW w:w="2448" w:type="dxa"/>
          </w:tcPr>
          <w:p w:rsidR="00FE2F4E" w:rsidRPr="00587E59" w:rsidRDefault="00FE2F4E" w:rsidP="00FE2F4E">
            <w:r w:rsidRPr="00587E59">
              <w:t>Pressure5</w:t>
            </w:r>
          </w:p>
        </w:tc>
        <w:tc>
          <w:tcPr>
            <w:tcW w:w="7290" w:type="dxa"/>
          </w:tcPr>
          <w:p w:rsidR="00FE2F4E" w:rsidRDefault="00D5207B" w:rsidP="00863148">
            <w:r>
              <w:t xml:space="preserve">MaxiGauge Pressure </w:t>
            </w:r>
            <w:r w:rsidR="0021778F">
              <w:t xml:space="preserve">5 </w:t>
            </w:r>
            <w:r w:rsidR="00F57307">
              <w:t>in mBar (G21</w:t>
            </w:r>
            <w:r w:rsidR="00FE2F4E">
              <w:t>)</w:t>
            </w:r>
          </w:p>
        </w:tc>
      </w:tr>
      <w:tr w:rsidR="00FE2F4E" w:rsidTr="00FE2F4E">
        <w:tc>
          <w:tcPr>
            <w:tcW w:w="2448" w:type="dxa"/>
          </w:tcPr>
          <w:p w:rsidR="00FE2F4E" w:rsidRPr="00587E59" w:rsidRDefault="00FE2F4E" w:rsidP="00FE2F4E">
            <w:r w:rsidRPr="00587E59">
              <w:t>Pressure6</w:t>
            </w:r>
          </w:p>
        </w:tc>
        <w:tc>
          <w:tcPr>
            <w:tcW w:w="7290" w:type="dxa"/>
          </w:tcPr>
          <w:p w:rsidR="00FE2F4E" w:rsidRDefault="00D5207B" w:rsidP="00863148">
            <w:r>
              <w:t xml:space="preserve">MaxiGauge Pressure </w:t>
            </w:r>
            <w:r w:rsidR="0021778F">
              <w:t xml:space="preserve">6 </w:t>
            </w:r>
            <w:r w:rsidR="00F57307">
              <w:t>in mBar (G22</w:t>
            </w:r>
            <w:r w:rsidR="00FE2F4E">
              <w:t>)</w:t>
            </w:r>
          </w:p>
        </w:tc>
      </w:tr>
      <w:tr w:rsidR="00FE2F4E" w:rsidTr="00FE2F4E">
        <w:tc>
          <w:tcPr>
            <w:tcW w:w="2448" w:type="dxa"/>
          </w:tcPr>
          <w:p w:rsidR="00FE2F4E" w:rsidRPr="00587E59" w:rsidRDefault="00FE2F4E" w:rsidP="00FE2F4E">
            <w:r w:rsidRPr="00587E59">
              <w:t>PressureStatus</w:t>
            </w:r>
          </w:p>
        </w:tc>
        <w:tc>
          <w:tcPr>
            <w:tcW w:w="7290" w:type="dxa"/>
          </w:tcPr>
          <w:p w:rsidR="00FE2F4E" w:rsidRDefault="00D5207B" w:rsidP="00863148">
            <w:r>
              <w:t>MaxiGauge Pressure Status 1=on,2=off e.g. 1,1,1,2,1,1</w:t>
            </w:r>
          </w:p>
        </w:tc>
      </w:tr>
      <w:tr w:rsidR="00FE2F4E" w:rsidTr="00FE2F4E">
        <w:tc>
          <w:tcPr>
            <w:tcW w:w="2448" w:type="dxa"/>
          </w:tcPr>
          <w:p w:rsidR="00FE2F4E" w:rsidRPr="00587E59" w:rsidRDefault="00FE2F4E" w:rsidP="00FE2F4E">
            <w:r w:rsidRPr="00587E59">
              <w:t>PressureSwitch</w:t>
            </w:r>
          </w:p>
        </w:tc>
        <w:tc>
          <w:tcPr>
            <w:tcW w:w="7290" w:type="dxa"/>
          </w:tcPr>
          <w:p w:rsidR="00FE2F4E" w:rsidRDefault="002D6D2D" w:rsidP="00863148">
            <w:r w:rsidRPr="002D6D2D">
              <w:rPr>
                <w:highlight w:val="green"/>
              </w:rPr>
              <w:t>ON</w:t>
            </w:r>
            <w:r>
              <w:t xml:space="preserve"> </w:t>
            </w:r>
            <w:r w:rsidR="00D5207B">
              <w:t>or OFF</w:t>
            </w:r>
          </w:p>
        </w:tc>
      </w:tr>
      <w:tr w:rsidR="00D5207B" w:rsidTr="00FE2F4E">
        <w:tc>
          <w:tcPr>
            <w:tcW w:w="2448" w:type="dxa"/>
          </w:tcPr>
          <w:p w:rsidR="00D5207B" w:rsidRPr="00EB5C7C" w:rsidRDefault="00D5207B" w:rsidP="00D5207B">
            <w:r w:rsidRPr="00EB5C7C">
              <w:t>S_ALARM</w:t>
            </w:r>
          </w:p>
        </w:tc>
        <w:tc>
          <w:tcPr>
            <w:tcW w:w="7290" w:type="dxa"/>
          </w:tcPr>
          <w:p w:rsidR="00D5207B" w:rsidRPr="002821C5" w:rsidRDefault="00D5207B" w:rsidP="00D5207B">
            <w:r w:rsidRPr="0021778F">
              <w:rPr>
                <w:highlight w:val="darkYellow"/>
              </w:rPr>
              <w:t>ALARM</w:t>
            </w:r>
            <w:r w:rsidRPr="002821C5">
              <w:t xml:space="preserve"> state</w:t>
            </w:r>
          </w:p>
        </w:tc>
      </w:tr>
      <w:tr w:rsidR="008149BC" w:rsidRPr="002821C5" w:rsidTr="008149BC">
        <w:tc>
          <w:tcPr>
            <w:tcW w:w="2448" w:type="dxa"/>
          </w:tcPr>
          <w:p w:rsidR="008149BC" w:rsidRPr="00EB5C7C" w:rsidRDefault="008149BC" w:rsidP="008149BC">
            <w:r>
              <w:t>S_OPEN</w:t>
            </w:r>
          </w:p>
        </w:tc>
        <w:tc>
          <w:tcPr>
            <w:tcW w:w="7290" w:type="dxa"/>
          </w:tcPr>
          <w:p w:rsidR="008149BC" w:rsidRPr="002821C5" w:rsidRDefault="008149BC" w:rsidP="008149BC">
            <w:r w:rsidRPr="002D6D2D">
              <w:rPr>
                <w:highlight w:val="green"/>
              </w:rPr>
              <w:t>O</w:t>
            </w:r>
            <w:r>
              <w:rPr>
                <w:highlight w:val="green"/>
              </w:rPr>
              <w:t>PEN</w:t>
            </w:r>
            <w:r>
              <w:t xml:space="preserve"> </w:t>
            </w:r>
            <w:r w:rsidRPr="002821C5">
              <w:t>state</w:t>
            </w:r>
          </w:p>
        </w:tc>
      </w:tr>
      <w:tr w:rsidR="00D5207B" w:rsidTr="00FE2F4E">
        <w:tc>
          <w:tcPr>
            <w:tcW w:w="2448" w:type="dxa"/>
          </w:tcPr>
          <w:p w:rsidR="00D5207B" w:rsidRPr="00EB5C7C" w:rsidRDefault="00D5207B" w:rsidP="00D5207B">
            <w:r w:rsidRPr="00EB5C7C">
              <w:t>S_CLOSE</w:t>
            </w:r>
          </w:p>
        </w:tc>
        <w:tc>
          <w:tcPr>
            <w:tcW w:w="7290" w:type="dxa"/>
          </w:tcPr>
          <w:p w:rsidR="00D5207B" w:rsidRPr="002821C5" w:rsidRDefault="00D5207B" w:rsidP="00D5207B">
            <w:r w:rsidRPr="002821C5">
              <w:t>CLOSE state</w:t>
            </w:r>
          </w:p>
        </w:tc>
      </w:tr>
      <w:tr w:rsidR="00D5207B" w:rsidTr="00FE2F4E">
        <w:tc>
          <w:tcPr>
            <w:tcW w:w="2448" w:type="dxa"/>
          </w:tcPr>
          <w:p w:rsidR="00D5207B" w:rsidRPr="00EB5C7C" w:rsidRDefault="00D5207B" w:rsidP="00D5207B">
            <w:r w:rsidRPr="00EB5C7C">
              <w:t>S_FAULT</w:t>
            </w:r>
          </w:p>
        </w:tc>
        <w:tc>
          <w:tcPr>
            <w:tcW w:w="7290" w:type="dxa"/>
          </w:tcPr>
          <w:p w:rsidR="00D5207B" w:rsidRPr="002821C5" w:rsidRDefault="00D5207B" w:rsidP="00D5207B">
            <w:r w:rsidRPr="0021778F">
              <w:rPr>
                <w:highlight w:val="red"/>
              </w:rPr>
              <w:t>FAULT</w:t>
            </w:r>
            <w:r w:rsidRPr="002821C5">
              <w:t xml:space="preserve"> state</w:t>
            </w:r>
          </w:p>
        </w:tc>
      </w:tr>
      <w:tr w:rsidR="00D5207B" w:rsidTr="00FE2F4E">
        <w:tc>
          <w:tcPr>
            <w:tcW w:w="2448" w:type="dxa"/>
          </w:tcPr>
          <w:p w:rsidR="00D5207B" w:rsidRPr="00EB5C7C" w:rsidRDefault="00D5207B" w:rsidP="00D5207B">
            <w:r w:rsidRPr="00EB5C7C">
              <w:t>S_MOVING</w:t>
            </w:r>
          </w:p>
        </w:tc>
        <w:tc>
          <w:tcPr>
            <w:tcW w:w="7290" w:type="dxa"/>
          </w:tcPr>
          <w:p w:rsidR="00D5207B" w:rsidRPr="002821C5" w:rsidRDefault="0021778F" w:rsidP="00D5207B">
            <w:r w:rsidRPr="002D6D2D">
              <w:rPr>
                <w:highlight w:val="cyan"/>
              </w:rPr>
              <w:t>MOVING</w:t>
            </w:r>
            <w:r w:rsidRPr="002821C5">
              <w:t xml:space="preserve"> </w:t>
            </w:r>
            <w:r w:rsidR="00D5207B" w:rsidRPr="002821C5">
              <w:t>state</w:t>
            </w:r>
          </w:p>
        </w:tc>
      </w:tr>
      <w:tr w:rsidR="008149BC" w:rsidRPr="002821C5" w:rsidTr="008149BC">
        <w:tc>
          <w:tcPr>
            <w:tcW w:w="2448" w:type="dxa"/>
          </w:tcPr>
          <w:p w:rsidR="008149BC" w:rsidRPr="00EB5C7C" w:rsidRDefault="008149BC" w:rsidP="008149BC">
            <w:r w:rsidRPr="00EB5C7C">
              <w:t>S_ON</w:t>
            </w:r>
          </w:p>
        </w:tc>
        <w:tc>
          <w:tcPr>
            <w:tcW w:w="7290" w:type="dxa"/>
          </w:tcPr>
          <w:p w:rsidR="008149BC" w:rsidRPr="002821C5" w:rsidRDefault="008149BC" w:rsidP="008149BC">
            <w:r w:rsidRPr="002D6D2D">
              <w:rPr>
                <w:highlight w:val="green"/>
              </w:rPr>
              <w:t>ON</w:t>
            </w:r>
            <w:r>
              <w:t xml:space="preserve"> </w:t>
            </w:r>
            <w:r w:rsidRPr="002821C5">
              <w:t>state</w:t>
            </w:r>
          </w:p>
        </w:tc>
      </w:tr>
      <w:tr w:rsidR="00D5207B" w:rsidTr="00FE2F4E">
        <w:tc>
          <w:tcPr>
            <w:tcW w:w="2448" w:type="dxa"/>
          </w:tcPr>
          <w:p w:rsidR="00D5207B" w:rsidRPr="00EB5C7C" w:rsidRDefault="00D5207B" w:rsidP="00D5207B">
            <w:r w:rsidRPr="00EB5C7C">
              <w:t>S_OFF</w:t>
            </w:r>
          </w:p>
        </w:tc>
        <w:tc>
          <w:tcPr>
            <w:tcW w:w="7290" w:type="dxa"/>
          </w:tcPr>
          <w:p w:rsidR="00D5207B" w:rsidRPr="002821C5" w:rsidRDefault="00D5207B" w:rsidP="00D5207B">
            <w:r w:rsidRPr="002821C5">
              <w:t>OFF state</w:t>
            </w:r>
          </w:p>
        </w:tc>
      </w:tr>
      <w:tr w:rsidR="00D5207B" w:rsidTr="00FE2F4E">
        <w:tc>
          <w:tcPr>
            <w:tcW w:w="2448" w:type="dxa"/>
          </w:tcPr>
          <w:p w:rsidR="00D5207B" w:rsidRDefault="00D5207B" w:rsidP="00D5207B">
            <w:r w:rsidRPr="00EB5C7C">
              <w:t>S_UNKNOWN</w:t>
            </w:r>
          </w:p>
        </w:tc>
        <w:tc>
          <w:tcPr>
            <w:tcW w:w="7290" w:type="dxa"/>
          </w:tcPr>
          <w:p w:rsidR="00D5207B" w:rsidRDefault="00D5207B" w:rsidP="00D5207B">
            <w:r w:rsidRPr="002D6D2D">
              <w:rPr>
                <w:highlight w:val="darkGray"/>
              </w:rPr>
              <w:t>UNKNOWN</w:t>
            </w:r>
            <w:r w:rsidRPr="002821C5">
              <w:t xml:space="preserve"> state</w:t>
            </w:r>
          </w:p>
        </w:tc>
      </w:tr>
      <w:tr w:rsidR="00FE2F4E" w:rsidTr="00FE2F4E">
        <w:tc>
          <w:tcPr>
            <w:tcW w:w="2448" w:type="dxa"/>
          </w:tcPr>
          <w:p w:rsidR="00FE2F4E" w:rsidRPr="00587E59" w:rsidRDefault="00FE2F4E" w:rsidP="00FE2F4E">
            <w:r w:rsidRPr="00587E59">
              <w:t>SAFETY_MODE</w:t>
            </w:r>
          </w:p>
        </w:tc>
        <w:tc>
          <w:tcPr>
            <w:tcW w:w="7290" w:type="dxa"/>
          </w:tcPr>
          <w:p w:rsidR="00FE2F4E" w:rsidRDefault="002D6D2D" w:rsidP="00863148">
            <w:r w:rsidRPr="002D6D2D">
              <w:rPr>
                <w:highlight w:val="green"/>
              </w:rPr>
              <w:t>ON</w:t>
            </w:r>
            <w:r>
              <w:t xml:space="preserve"> </w:t>
            </w:r>
            <w:r w:rsidR="00D5207B">
              <w:t xml:space="preserve">or </w:t>
            </w:r>
            <w:r w:rsidR="00D5207B" w:rsidRPr="002D6D2D">
              <w:t>OFF</w:t>
            </w:r>
          </w:p>
        </w:tc>
      </w:tr>
      <w:tr w:rsidR="00FE2F4E" w:rsidTr="00FE2F4E">
        <w:tc>
          <w:tcPr>
            <w:tcW w:w="2448" w:type="dxa"/>
          </w:tcPr>
          <w:p w:rsidR="00FE2F4E" w:rsidRPr="00587E59" w:rsidRDefault="00FE2F4E" w:rsidP="00FE2F4E">
            <w:r w:rsidRPr="00587E59">
              <w:t>Scroll_P22</w:t>
            </w:r>
          </w:p>
        </w:tc>
        <w:tc>
          <w:tcPr>
            <w:tcW w:w="7290" w:type="dxa"/>
          </w:tcPr>
          <w:p w:rsidR="00FE2F4E" w:rsidRDefault="002D6D2D" w:rsidP="00863148">
            <w:r w:rsidRPr="002D6D2D">
              <w:rPr>
                <w:highlight w:val="green"/>
              </w:rPr>
              <w:t>ON</w:t>
            </w:r>
            <w:r>
              <w:t xml:space="preserve"> </w:t>
            </w:r>
            <w:r w:rsidR="00D5207B">
              <w:t xml:space="preserve">or OFF or </w:t>
            </w:r>
            <w:r w:rsidR="00D5207B" w:rsidRPr="002D6D2D">
              <w:rPr>
                <w:highlight w:val="cyan"/>
              </w:rPr>
              <w:t>MOVING</w:t>
            </w:r>
          </w:p>
        </w:tc>
      </w:tr>
      <w:tr w:rsidR="00FE2F4E" w:rsidTr="00FE2F4E">
        <w:tc>
          <w:tcPr>
            <w:tcW w:w="2448" w:type="dxa"/>
          </w:tcPr>
          <w:p w:rsidR="00FE2F4E" w:rsidRPr="00587E59" w:rsidRDefault="00FE2F4E" w:rsidP="00FE2F4E">
            <w:r w:rsidRPr="00587E59">
              <w:t>Turbo_P21</w:t>
            </w:r>
          </w:p>
        </w:tc>
        <w:tc>
          <w:tcPr>
            <w:tcW w:w="7290" w:type="dxa"/>
          </w:tcPr>
          <w:p w:rsidR="00FE2F4E" w:rsidRDefault="002D6D2D" w:rsidP="00863148">
            <w:r w:rsidRPr="002D6D2D">
              <w:rPr>
                <w:highlight w:val="green"/>
              </w:rPr>
              <w:t>ON</w:t>
            </w:r>
            <w:r>
              <w:t xml:space="preserve"> or OFF or </w:t>
            </w:r>
            <w:r w:rsidRPr="002D6D2D">
              <w:rPr>
                <w:highlight w:val="cyan"/>
              </w:rPr>
              <w:t>MOVING</w:t>
            </w:r>
          </w:p>
        </w:tc>
      </w:tr>
      <w:tr w:rsidR="00FE2F4E" w:rsidTr="00FE2F4E">
        <w:tc>
          <w:tcPr>
            <w:tcW w:w="2448" w:type="dxa"/>
          </w:tcPr>
          <w:p w:rsidR="00FE2F4E" w:rsidRPr="00587E59" w:rsidRDefault="00FE2F4E" w:rsidP="00FE2F4E">
            <w:r w:rsidRPr="00587E59">
              <w:t>State</w:t>
            </w:r>
          </w:p>
        </w:tc>
        <w:tc>
          <w:tcPr>
            <w:tcW w:w="7290" w:type="dxa"/>
          </w:tcPr>
          <w:p w:rsidR="00FE2F4E" w:rsidRPr="002D6D2D" w:rsidRDefault="003F3710" w:rsidP="00863148">
            <w:r w:rsidRPr="002D6D2D">
              <w:t xml:space="preserve">Cryotrap state: </w:t>
            </w:r>
            <w:r w:rsidR="00D5207B" w:rsidRPr="002D6D2D">
              <w:t xml:space="preserve">ON or FAULT or </w:t>
            </w:r>
            <w:r w:rsidR="00D5207B" w:rsidRPr="002D6D2D">
              <w:rPr>
                <w:highlight w:val="darkYellow"/>
              </w:rPr>
              <w:t>ALARM</w:t>
            </w:r>
          </w:p>
        </w:tc>
      </w:tr>
      <w:tr w:rsidR="00FE2F4E" w:rsidTr="00FE2F4E">
        <w:tc>
          <w:tcPr>
            <w:tcW w:w="2448" w:type="dxa"/>
          </w:tcPr>
          <w:p w:rsidR="00FE2F4E" w:rsidRPr="00587E59" w:rsidRDefault="00FE2F4E" w:rsidP="00FE2F4E">
            <w:r w:rsidRPr="00587E59">
              <w:t>Status</w:t>
            </w:r>
          </w:p>
        </w:tc>
        <w:tc>
          <w:tcPr>
            <w:tcW w:w="7290" w:type="dxa"/>
          </w:tcPr>
          <w:p w:rsidR="00FE2F4E" w:rsidRDefault="00D5207B" w:rsidP="00D5207B">
            <w:r>
              <w:t>“various values”</w:t>
            </w:r>
          </w:p>
        </w:tc>
      </w:tr>
      <w:tr w:rsidR="00FE2F4E" w:rsidTr="00FE2F4E">
        <w:tc>
          <w:tcPr>
            <w:tcW w:w="2448" w:type="dxa"/>
          </w:tcPr>
          <w:p w:rsidR="00FE2F4E" w:rsidRPr="002D6D2D" w:rsidRDefault="00FE2F4E" w:rsidP="00FE2F4E">
            <w:r w:rsidRPr="002D6D2D">
              <w:t>V1</w:t>
            </w:r>
          </w:p>
        </w:tc>
        <w:tc>
          <w:tcPr>
            <w:tcW w:w="7290" w:type="dxa"/>
          </w:tcPr>
          <w:p w:rsidR="00FE2F4E" w:rsidRPr="002D6D2D" w:rsidRDefault="008149BC" w:rsidP="00863148">
            <w:r>
              <w:rPr>
                <w:highlight w:val="green"/>
              </w:rPr>
              <w:t>OPEN</w:t>
            </w:r>
            <w:r w:rsidR="00837151" w:rsidRPr="00E710CD">
              <w:t xml:space="preserve"> </w:t>
            </w:r>
            <w:r w:rsidR="00837151" w:rsidRPr="002D6D2D">
              <w:t xml:space="preserve">or </w:t>
            </w:r>
            <w:r>
              <w:t>CLOSE</w:t>
            </w:r>
            <w:r w:rsidR="00837151" w:rsidRPr="002D6D2D">
              <w:t xml:space="preserve"> or </w:t>
            </w:r>
            <w:r w:rsidR="00837151" w:rsidRPr="002D6D2D">
              <w:rPr>
                <w:highlight w:val="cyan"/>
              </w:rPr>
              <w:t>MOVING</w:t>
            </w:r>
            <w:r w:rsidR="00837151" w:rsidRPr="002D6D2D">
              <w:t xml:space="preserve"> or </w:t>
            </w:r>
            <w:r w:rsidR="00837151" w:rsidRPr="002D6D2D">
              <w:rPr>
                <w:highlight w:val="red"/>
              </w:rPr>
              <w:t>FAULT</w:t>
            </w:r>
          </w:p>
        </w:tc>
      </w:tr>
      <w:tr w:rsidR="00FE2F4E" w:rsidTr="00FE2F4E">
        <w:tc>
          <w:tcPr>
            <w:tcW w:w="2448" w:type="dxa"/>
          </w:tcPr>
          <w:p w:rsidR="00FE2F4E" w:rsidRDefault="00FE2F4E" w:rsidP="00FE2F4E">
            <w:r w:rsidRPr="00587E59">
              <w:t>V2</w:t>
            </w:r>
          </w:p>
        </w:tc>
        <w:tc>
          <w:tcPr>
            <w:tcW w:w="7290" w:type="dxa"/>
          </w:tcPr>
          <w:p w:rsidR="00FE2F4E" w:rsidRDefault="008149BC" w:rsidP="00863148">
            <w:r>
              <w:rPr>
                <w:highlight w:val="green"/>
              </w:rPr>
              <w:t>OPEN</w:t>
            </w:r>
            <w:r w:rsidR="00E710CD" w:rsidRPr="00E710CD">
              <w:t xml:space="preserve"> </w:t>
            </w:r>
            <w:r w:rsidR="00837151" w:rsidRPr="002D6D2D">
              <w:t xml:space="preserve">or </w:t>
            </w:r>
            <w:r>
              <w:t>CLOSE</w:t>
            </w:r>
            <w:r w:rsidR="00837151" w:rsidRPr="002D6D2D">
              <w:t xml:space="preserve"> or </w:t>
            </w:r>
            <w:r w:rsidR="00837151" w:rsidRPr="002D6D2D">
              <w:rPr>
                <w:highlight w:val="cyan"/>
              </w:rPr>
              <w:t>MOVING</w:t>
            </w:r>
            <w:r w:rsidR="00837151" w:rsidRPr="002D6D2D">
              <w:t xml:space="preserve"> or </w:t>
            </w:r>
            <w:r w:rsidR="00837151" w:rsidRPr="002D6D2D">
              <w:rPr>
                <w:highlight w:val="red"/>
              </w:rPr>
              <w:t>FAULT</w:t>
            </w:r>
          </w:p>
        </w:tc>
      </w:tr>
      <w:tr w:rsidR="00FE2F4E" w:rsidTr="00FE2F4E">
        <w:tc>
          <w:tcPr>
            <w:tcW w:w="2448" w:type="dxa"/>
          </w:tcPr>
          <w:p w:rsidR="00FE2F4E" w:rsidRPr="00996738" w:rsidRDefault="00FE2F4E" w:rsidP="00FE2F4E">
            <w:r w:rsidRPr="00996738">
              <w:t>V21</w:t>
            </w:r>
          </w:p>
        </w:tc>
        <w:tc>
          <w:tcPr>
            <w:tcW w:w="7290" w:type="dxa"/>
          </w:tcPr>
          <w:p w:rsidR="00FE2F4E" w:rsidRDefault="008149BC" w:rsidP="00863148">
            <w:r>
              <w:rPr>
                <w:highlight w:val="green"/>
              </w:rPr>
              <w:t>OPEN</w:t>
            </w:r>
            <w:r w:rsidR="00E710CD" w:rsidRPr="00E710CD">
              <w:t xml:space="preserve"> </w:t>
            </w:r>
            <w:r w:rsidR="00837151" w:rsidRPr="002D6D2D">
              <w:t xml:space="preserve">or </w:t>
            </w:r>
            <w:r>
              <w:t>CLOSE</w:t>
            </w:r>
            <w:r w:rsidR="00837151" w:rsidRPr="002D6D2D">
              <w:t xml:space="preserve"> or </w:t>
            </w:r>
            <w:r w:rsidR="00837151" w:rsidRPr="002D6D2D">
              <w:rPr>
                <w:highlight w:val="cyan"/>
              </w:rPr>
              <w:t>MOVING</w:t>
            </w:r>
            <w:r w:rsidR="00837151" w:rsidRPr="002D6D2D">
              <w:t xml:space="preserve"> or </w:t>
            </w:r>
            <w:r w:rsidR="00837151" w:rsidRPr="002D6D2D">
              <w:rPr>
                <w:highlight w:val="red"/>
              </w:rPr>
              <w:t>FAULT</w:t>
            </w:r>
          </w:p>
        </w:tc>
      </w:tr>
      <w:tr w:rsidR="00FE2F4E" w:rsidTr="00FE2F4E">
        <w:tc>
          <w:tcPr>
            <w:tcW w:w="2448" w:type="dxa"/>
          </w:tcPr>
          <w:p w:rsidR="00FE2F4E" w:rsidRPr="00996738" w:rsidRDefault="00FE2F4E" w:rsidP="00FE2F4E">
            <w:r w:rsidRPr="00996738">
              <w:t>V22</w:t>
            </w:r>
          </w:p>
        </w:tc>
        <w:tc>
          <w:tcPr>
            <w:tcW w:w="7290" w:type="dxa"/>
          </w:tcPr>
          <w:p w:rsidR="00FE2F4E" w:rsidRDefault="008149BC" w:rsidP="00863148">
            <w:r>
              <w:rPr>
                <w:highlight w:val="green"/>
              </w:rPr>
              <w:t>OPEN</w:t>
            </w:r>
            <w:r w:rsidR="00E710CD" w:rsidRPr="00E710CD">
              <w:t xml:space="preserve"> </w:t>
            </w:r>
            <w:r w:rsidR="00837151" w:rsidRPr="002D6D2D">
              <w:t xml:space="preserve">or </w:t>
            </w:r>
            <w:r>
              <w:t>CLOSE</w:t>
            </w:r>
            <w:r w:rsidR="00837151" w:rsidRPr="002D6D2D">
              <w:t xml:space="preserve"> or </w:t>
            </w:r>
            <w:r w:rsidR="00837151" w:rsidRPr="002D6D2D">
              <w:rPr>
                <w:highlight w:val="cyan"/>
              </w:rPr>
              <w:t>MOVING</w:t>
            </w:r>
            <w:r w:rsidR="00837151" w:rsidRPr="002D6D2D">
              <w:t xml:space="preserve"> or </w:t>
            </w:r>
            <w:r w:rsidR="00837151" w:rsidRPr="002D6D2D">
              <w:rPr>
                <w:highlight w:val="red"/>
              </w:rPr>
              <w:t>FAULT</w:t>
            </w:r>
            <w:r w:rsidR="00837151">
              <w:t xml:space="preserve"> </w:t>
            </w:r>
            <w:r w:rsidR="00D5207B">
              <w:t>T</w:t>
            </w:r>
          </w:p>
        </w:tc>
      </w:tr>
      <w:tr w:rsidR="00FE2F4E" w:rsidTr="00FE2F4E">
        <w:tc>
          <w:tcPr>
            <w:tcW w:w="2448" w:type="dxa"/>
          </w:tcPr>
          <w:p w:rsidR="00FE2F4E" w:rsidRPr="00996738" w:rsidRDefault="00FE2F4E" w:rsidP="00FE2F4E">
            <w:r w:rsidRPr="00996738">
              <w:t>V23</w:t>
            </w:r>
          </w:p>
        </w:tc>
        <w:tc>
          <w:tcPr>
            <w:tcW w:w="7290" w:type="dxa"/>
          </w:tcPr>
          <w:p w:rsidR="00FE2F4E" w:rsidRDefault="008149BC" w:rsidP="00863148">
            <w:r>
              <w:rPr>
                <w:highlight w:val="green"/>
              </w:rPr>
              <w:t>OPEN</w:t>
            </w:r>
            <w:r w:rsidR="00E710CD" w:rsidRPr="00E710CD">
              <w:t xml:space="preserve"> </w:t>
            </w:r>
            <w:r w:rsidR="00837151" w:rsidRPr="002D6D2D">
              <w:t xml:space="preserve">or </w:t>
            </w:r>
            <w:r>
              <w:t>CLOSE</w:t>
            </w:r>
            <w:r w:rsidR="00837151" w:rsidRPr="002D6D2D">
              <w:t xml:space="preserve"> or </w:t>
            </w:r>
            <w:r w:rsidR="00837151" w:rsidRPr="002D6D2D">
              <w:rPr>
                <w:highlight w:val="cyan"/>
              </w:rPr>
              <w:t>MOVING</w:t>
            </w:r>
            <w:r w:rsidR="00837151" w:rsidRPr="002D6D2D">
              <w:t xml:space="preserve"> or </w:t>
            </w:r>
            <w:r w:rsidR="00837151" w:rsidRPr="002D6D2D">
              <w:rPr>
                <w:highlight w:val="red"/>
              </w:rPr>
              <w:t>FAULT</w:t>
            </w:r>
          </w:p>
        </w:tc>
      </w:tr>
      <w:tr w:rsidR="00FE2F4E" w:rsidTr="00FE2F4E">
        <w:tc>
          <w:tcPr>
            <w:tcW w:w="2448" w:type="dxa"/>
          </w:tcPr>
          <w:p w:rsidR="00FE2F4E" w:rsidRPr="00996738" w:rsidRDefault="00F57307" w:rsidP="00FE2F4E">
            <w:r>
              <w:t>Ve1</w:t>
            </w:r>
          </w:p>
        </w:tc>
        <w:tc>
          <w:tcPr>
            <w:tcW w:w="7290" w:type="dxa"/>
          </w:tcPr>
          <w:p w:rsidR="00FE2F4E" w:rsidRDefault="008149BC" w:rsidP="00863148">
            <w:r>
              <w:rPr>
                <w:highlight w:val="green"/>
              </w:rPr>
              <w:t>OPEN</w:t>
            </w:r>
            <w:r w:rsidR="00E710CD" w:rsidRPr="00E710CD">
              <w:t xml:space="preserve"> </w:t>
            </w:r>
            <w:r w:rsidR="00837151" w:rsidRPr="002D6D2D">
              <w:t xml:space="preserve">or </w:t>
            </w:r>
            <w:r>
              <w:t>CLOSE</w:t>
            </w:r>
            <w:r w:rsidR="00837151" w:rsidRPr="002D6D2D">
              <w:t xml:space="preserve"> or </w:t>
            </w:r>
            <w:r w:rsidR="00837151" w:rsidRPr="002D6D2D">
              <w:rPr>
                <w:highlight w:val="cyan"/>
              </w:rPr>
              <w:t>MOVING</w:t>
            </w:r>
            <w:r w:rsidR="00837151" w:rsidRPr="002D6D2D">
              <w:t xml:space="preserve"> or </w:t>
            </w:r>
            <w:r w:rsidR="00837151" w:rsidRPr="002D6D2D">
              <w:rPr>
                <w:highlight w:val="red"/>
              </w:rPr>
              <w:t>FAULT</w:t>
            </w:r>
          </w:p>
        </w:tc>
      </w:tr>
      <w:tr w:rsidR="00FE2F4E" w:rsidTr="00FE2F4E">
        <w:tc>
          <w:tcPr>
            <w:tcW w:w="2448" w:type="dxa"/>
          </w:tcPr>
          <w:p w:rsidR="00FE2F4E" w:rsidRDefault="00F57307" w:rsidP="00FE2F4E">
            <w:r>
              <w:t>Ve2</w:t>
            </w:r>
          </w:p>
        </w:tc>
        <w:tc>
          <w:tcPr>
            <w:tcW w:w="7290" w:type="dxa"/>
          </w:tcPr>
          <w:p w:rsidR="00FE2F4E" w:rsidRDefault="008149BC" w:rsidP="00863148">
            <w:r>
              <w:rPr>
                <w:highlight w:val="green"/>
              </w:rPr>
              <w:t>OPEN</w:t>
            </w:r>
            <w:r w:rsidR="00E710CD" w:rsidRPr="00E710CD">
              <w:t xml:space="preserve"> </w:t>
            </w:r>
            <w:r w:rsidR="00837151" w:rsidRPr="002D6D2D">
              <w:t xml:space="preserve">or </w:t>
            </w:r>
            <w:r>
              <w:t>CLOSE</w:t>
            </w:r>
            <w:r w:rsidR="00837151" w:rsidRPr="002D6D2D">
              <w:t xml:space="preserve"> or </w:t>
            </w:r>
            <w:r w:rsidR="00837151" w:rsidRPr="002D6D2D">
              <w:rPr>
                <w:highlight w:val="cyan"/>
              </w:rPr>
              <w:t>MOVING</w:t>
            </w:r>
            <w:r w:rsidR="00837151" w:rsidRPr="002D6D2D">
              <w:t xml:space="preserve"> or </w:t>
            </w:r>
            <w:r w:rsidR="00837151" w:rsidRPr="002D6D2D">
              <w:rPr>
                <w:highlight w:val="red"/>
              </w:rPr>
              <w:t>FAULT</w:t>
            </w:r>
          </w:p>
        </w:tc>
      </w:tr>
      <w:tr w:rsidR="00FE2F4E" w:rsidTr="00FE2F4E">
        <w:tc>
          <w:tcPr>
            <w:tcW w:w="2448" w:type="dxa"/>
          </w:tcPr>
          <w:p w:rsidR="00FE2F4E" w:rsidRPr="00587E59" w:rsidRDefault="00FE2F4E" w:rsidP="00FE2F4E">
            <w:r w:rsidRPr="00587E59">
              <w:t>ModbusRegister50</w:t>
            </w:r>
          </w:p>
        </w:tc>
        <w:tc>
          <w:tcPr>
            <w:tcW w:w="7290" w:type="dxa"/>
          </w:tcPr>
          <w:p w:rsidR="00FE2F4E" w:rsidRDefault="00FE2F4E" w:rsidP="00BC62B9">
            <w:pPr>
              <w:keepNext/>
            </w:pPr>
            <w:r>
              <w:t>This is the value of Modbus register 50. This is an important register which is displayed for debugging purposes.</w:t>
            </w:r>
          </w:p>
        </w:tc>
      </w:tr>
    </w:tbl>
    <w:p w:rsidR="00BC62B9" w:rsidRDefault="00BC62B9">
      <w:pPr>
        <w:pStyle w:val="Caption"/>
      </w:pPr>
      <w:bookmarkStart w:id="41" w:name="_Toc328405146"/>
      <w:r>
        <w:t xml:space="preserve">Figure </w:t>
      </w:r>
      <w:fldSimple w:instr=" SEQ Figure \* ARABIC ">
        <w:r w:rsidR="00583605">
          <w:rPr>
            <w:noProof/>
          </w:rPr>
          <w:t>10</w:t>
        </w:r>
      </w:fldSimple>
      <w:r w:rsidR="00E100F8">
        <w:t>: Cryotrap Attribute Values</w:t>
      </w:r>
      <w:bookmarkEnd w:id="41"/>
    </w:p>
    <w:p w:rsidR="003F3710" w:rsidRDefault="00095308">
      <w:r>
        <w:br w:type="page"/>
      </w:r>
    </w:p>
    <w:p w:rsidR="003F3710" w:rsidRDefault="00E100F8" w:rsidP="003F3710">
      <w:pPr>
        <w:pStyle w:val="Header4"/>
      </w:pPr>
      <w:bookmarkStart w:id="42" w:name="_Toc328405129"/>
      <w:r>
        <w:lastRenderedPageBreak/>
        <w:t>Cryotrap</w:t>
      </w:r>
      <w:r w:rsidR="003F3710">
        <w:t xml:space="preserve"> state and status</w:t>
      </w:r>
      <w:bookmarkEnd w:id="42"/>
    </w:p>
    <w:p w:rsidR="003F3710" w:rsidRDefault="003F3710">
      <w:r>
        <w:t>The cryotrap attributes are updated once per second. The overall state and status of the cryotrap is determined based</w:t>
      </w:r>
      <w:r w:rsidR="00BC62B9">
        <w:t xml:space="preserve"> on these values. </w:t>
      </w:r>
      <w:r>
        <w:t xml:space="preserve">Three </w:t>
      </w:r>
      <w:r w:rsidR="00052707">
        <w:t>cryotrap</w:t>
      </w:r>
      <w:r>
        <w:t xml:space="preserve"> states are </w:t>
      </w:r>
      <w:r w:rsidR="00BC62B9">
        <w:t xml:space="preserve">possible </w:t>
      </w:r>
      <w:r w:rsidR="00BC62B9" w:rsidRPr="002D0603">
        <w:rPr>
          <w:highlight w:val="green"/>
        </w:rPr>
        <w:t>ON</w:t>
      </w:r>
      <w:r w:rsidR="00BC62B9">
        <w:t xml:space="preserve"> or </w:t>
      </w:r>
      <w:r w:rsidR="00BC62B9" w:rsidRPr="002D0603">
        <w:rPr>
          <w:highlight w:val="red"/>
        </w:rPr>
        <w:t>FAULT</w:t>
      </w:r>
      <w:r w:rsidR="00BC62B9">
        <w:t xml:space="preserve"> or </w:t>
      </w:r>
      <w:r w:rsidR="00BC62B9" w:rsidRPr="0042352B">
        <w:rPr>
          <w:highlight w:val="darkYellow"/>
        </w:rPr>
        <w:t>ALARM</w:t>
      </w:r>
      <w:r w:rsidR="00E710CD">
        <w:t>. The status</w:t>
      </w:r>
      <w:r w:rsidR="00BC62B9">
        <w:t xml:space="preserve"> provides more detailed </w:t>
      </w:r>
      <w:r>
        <w:t>information</w:t>
      </w:r>
      <w:r w:rsidR="00BC62B9">
        <w:t>. A list or cryotrap states and status is shown below.</w:t>
      </w:r>
    </w:p>
    <w:p w:rsidR="003F3710" w:rsidRDefault="003F3710"/>
    <w:tbl>
      <w:tblPr>
        <w:tblStyle w:val="TableGrid"/>
        <w:tblW w:w="0" w:type="auto"/>
        <w:tblLook w:val="04A0"/>
      </w:tblPr>
      <w:tblGrid>
        <w:gridCol w:w="1228"/>
        <w:gridCol w:w="5180"/>
        <w:gridCol w:w="3780"/>
      </w:tblGrid>
      <w:tr w:rsidR="009A63B9" w:rsidTr="008D5EF2">
        <w:tc>
          <w:tcPr>
            <w:tcW w:w="0" w:type="auto"/>
          </w:tcPr>
          <w:p w:rsidR="009A63B9" w:rsidRPr="003F3710" w:rsidRDefault="009A63B9" w:rsidP="003F3710">
            <w:pPr>
              <w:jc w:val="center"/>
              <w:rPr>
                <w:b/>
              </w:rPr>
            </w:pPr>
            <w:r w:rsidRPr="008A1AB1">
              <w:rPr>
                <w:b/>
              </w:rPr>
              <w:t>STATE</w:t>
            </w:r>
          </w:p>
        </w:tc>
        <w:tc>
          <w:tcPr>
            <w:tcW w:w="5180" w:type="dxa"/>
          </w:tcPr>
          <w:p w:rsidR="009A63B9" w:rsidRPr="003F3710" w:rsidRDefault="009A63B9" w:rsidP="003F3710">
            <w:pPr>
              <w:jc w:val="center"/>
              <w:rPr>
                <w:b/>
              </w:rPr>
            </w:pPr>
            <w:r w:rsidRPr="003F3710">
              <w:rPr>
                <w:b/>
              </w:rPr>
              <w:t>STATUS</w:t>
            </w:r>
          </w:p>
        </w:tc>
        <w:tc>
          <w:tcPr>
            <w:tcW w:w="3780" w:type="dxa"/>
          </w:tcPr>
          <w:p w:rsidR="009A63B9" w:rsidRPr="003F3710" w:rsidRDefault="009A63B9" w:rsidP="003F3710">
            <w:pPr>
              <w:jc w:val="center"/>
              <w:rPr>
                <w:b/>
              </w:rPr>
            </w:pPr>
            <w:r>
              <w:rPr>
                <w:b/>
              </w:rPr>
              <w:t>COMMENT</w:t>
            </w:r>
          </w:p>
        </w:tc>
      </w:tr>
      <w:tr w:rsidR="009A63B9" w:rsidTr="008D5EF2">
        <w:tc>
          <w:tcPr>
            <w:tcW w:w="0" w:type="auto"/>
          </w:tcPr>
          <w:p w:rsidR="009A63B9" w:rsidRPr="002D6D2D" w:rsidRDefault="009A63B9" w:rsidP="008327F9">
            <w:pPr>
              <w:jc w:val="center"/>
              <w:rPr>
                <w:highlight w:val="green"/>
              </w:rPr>
            </w:pPr>
            <w:r w:rsidRPr="002D0603">
              <w:rPr>
                <w:highlight w:val="green"/>
              </w:rPr>
              <w:t>ON</w:t>
            </w:r>
          </w:p>
        </w:tc>
        <w:tc>
          <w:tcPr>
            <w:tcW w:w="5180" w:type="dxa"/>
          </w:tcPr>
          <w:p w:rsidR="009A63B9" w:rsidRPr="002D6D2D" w:rsidRDefault="009A63B9" w:rsidP="008327F9">
            <w:pPr>
              <w:jc w:val="center"/>
              <w:rPr>
                <w:highlight w:val="green"/>
              </w:rPr>
            </w:pPr>
            <w:r w:rsidRPr="002D6D2D">
              <w:rPr>
                <w:highlight w:val="green"/>
              </w:rPr>
              <w:t>ON</w:t>
            </w:r>
          </w:p>
        </w:tc>
        <w:tc>
          <w:tcPr>
            <w:tcW w:w="3780" w:type="dxa"/>
            <w:shd w:val="clear" w:color="auto" w:fill="auto"/>
          </w:tcPr>
          <w:p w:rsidR="009A63B9" w:rsidRDefault="009A63B9" w:rsidP="009E0865">
            <w:pPr>
              <w:jc w:val="center"/>
            </w:pPr>
            <w:r>
              <w:t>Operation mode</w:t>
            </w:r>
          </w:p>
        </w:tc>
      </w:tr>
      <w:tr w:rsidR="009A63B9" w:rsidTr="008D5EF2">
        <w:tc>
          <w:tcPr>
            <w:tcW w:w="0" w:type="auto"/>
          </w:tcPr>
          <w:p w:rsidR="009A63B9" w:rsidRPr="002D6D2D" w:rsidRDefault="009A63B9" w:rsidP="008327F9">
            <w:pPr>
              <w:jc w:val="center"/>
              <w:rPr>
                <w:highlight w:val="green"/>
              </w:rPr>
            </w:pPr>
            <w:r w:rsidRPr="002D0603">
              <w:rPr>
                <w:highlight w:val="red"/>
              </w:rPr>
              <w:t>FAULT</w:t>
            </w:r>
          </w:p>
        </w:tc>
        <w:tc>
          <w:tcPr>
            <w:tcW w:w="5180" w:type="dxa"/>
          </w:tcPr>
          <w:p w:rsidR="009A63B9" w:rsidRPr="002D6D2D" w:rsidRDefault="009A63B9" w:rsidP="008327F9">
            <w:pPr>
              <w:jc w:val="center"/>
              <w:rPr>
                <w:highlight w:val="green"/>
              </w:rPr>
            </w:pPr>
            <w:r w:rsidRPr="002D6D2D">
              <w:rPr>
                <w:highlight w:val="green"/>
              </w:rPr>
              <w:t>ModbusPLC init FAULT</w:t>
            </w:r>
          </w:p>
        </w:tc>
        <w:tc>
          <w:tcPr>
            <w:tcW w:w="3780" w:type="dxa"/>
          </w:tcPr>
          <w:p w:rsidR="009A63B9" w:rsidRDefault="009A63B9" w:rsidP="009E0865">
            <w:pPr>
              <w:jc w:val="center"/>
            </w:pPr>
            <w:r>
              <w:t>Modbus device server Initialisation fault</w:t>
            </w:r>
          </w:p>
        </w:tc>
      </w:tr>
      <w:tr w:rsidR="009A63B9" w:rsidTr="008D5EF2">
        <w:tc>
          <w:tcPr>
            <w:tcW w:w="0" w:type="auto"/>
          </w:tcPr>
          <w:p w:rsidR="009A63B9" w:rsidRPr="002D6D2D" w:rsidRDefault="009A63B9" w:rsidP="00A7564E">
            <w:pPr>
              <w:jc w:val="center"/>
              <w:rPr>
                <w:highlight w:val="green"/>
              </w:rPr>
            </w:pPr>
            <w:r w:rsidRPr="002D0603">
              <w:rPr>
                <w:highlight w:val="red"/>
              </w:rPr>
              <w:t>FAULT</w:t>
            </w:r>
          </w:p>
        </w:tc>
        <w:tc>
          <w:tcPr>
            <w:tcW w:w="5180" w:type="dxa"/>
          </w:tcPr>
          <w:p w:rsidR="009A63B9" w:rsidRPr="002D6D2D" w:rsidRDefault="009A63B9" w:rsidP="00A7564E">
            <w:pPr>
              <w:jc w:val="center"/>
              <w:rPr>
                <w:highlight w:val="green"/>
              </w:rPr>
            </w:pPr>
            <w:r w:rsidRPr="002D6D2D">
              <w:rPr>
                <w:highlight w:val="green"/>
              </w:rPr>
              <w:t>modbus UpdateAttrib FAILED</w:t>
            </w:r>
          </w:p>
        </w:tc>
        <w:tc>
          <w:tcPr>
            <w:tcW w:w="3780" w:type="dxa"/>
          </w:tcPr>
          <w:p w:rsidR="009A63B9" w:rsidRDefault="009A63B9" w:rsidP="009E0865">
            <w:pPr>
              <w:jc w:val="center"/>
            </w:pPr>
            <w:r>
              <w:t>Failure reading attributes</w:t>
            </w:r>
          </w:p>
        </w:tc>
      </w:tr>
      <w:tr w:rsidR="009A63B9" w:rsidTr="008D5EF2">
        <w:tc>
          <w:tcPr>
            <w:tcW w:w="0" w:type="auto"/>
          </w:tcPr>
          <w:p w:rsidR="009A63B9" w:rsidRPr="002D6D2D" w:rsidRDefault="009A63B9" w:rsidP="00A7564E">
            <w:pPr>
              <w:jc w:val="center"/>
              <w:rPr>
                <w:highlight w:val="green"/>
              </w:rPr>
            </w:pPr>
            <w:r w:rsidRPr="002D0603">
              <w:rPr>
                <w:highlight w:val="red"/>
              </w:rPr>
              <w:t>FAULT</w:t>
            </w:r>
          </w:p>
        </w:tc>
        <w:tc>
          <w:tcPr>
            <w:tcW w:w="5180" w:type="dxa"/>
          </w:tcPr>
          <w:p w:rsidR="009A63B9" w:rsidRPr="002D6D2D" w:rsidRDefault="009A63B9" w:rsidP="00A7564E">
            <w:pPr>
              <w:jc w:val="center"/>
              <w:rPr>
                <w:highlight w:val="green"/>
              </w:rPr>
            </w:pPr>
            <w:r w:rsidRPr="002D6D2D">
              <w:rPr>
                <w:highlight w:val="green"/>
              </w:rPr>
              <w:t>modbus_device-&gt;state FAULT</w:t>
            </w:r>
          </w:p>
        </w:tc>
        <w:tc>
          <w:tcPr>
            <w:tcW w:w="3780" w:type="dxa"/>
          </w:tcPr>
          <w:p w:rsidR="009A63B9" w:rsidRDefault="009A63B9" w:rsidP="009E0865">
            <w:pPr>
              <w:jc w:val="center"/>
            </w:pPr>
            <w:r>
              <w:t>Modbus device server fault</w:t>
            </w:r>
          </w:p>
        </w:tc>
      </w:tr>
      <w:tr w:rsidR="009A63B9" w:rsidTr="008D5EF2">
        <w:tc>
          <w:tcPr>
            <w:tcW w:w="0" w:type="auto"/>
          </w:tcPr>
          <w:p w:rsidR="009A63B9" w:rsidRPr="002D6D2D" w:rsidRDefault="009A63B9" w:rsidP="008327F9">
            <w:pPr>
              <w:jc w:val="center"/>
              <w:rPr>
                <w:highlight w:val="green"/>
              </w:rPr>
            </w:pPr>
            <w:r w:rsidRPr="0042352B">
              <w:rPr>
                <w:highlight w:val="darkYellow"/>
              </w:rPr>
              <w:t>ALARM</w:t>
            </w:r>
          </w:p>
        </w:tc>
        <w:tc>
          <w:tcPr>
            <w:tcW w:w="5180" w:type="dxa"/>
          </w:tcPr>
          <w:p w:rsidR="009A63B9" w:rsidRPr="002D6D2D" w:rsidRDefault="009A63B9" w:rsidP="008327F9">
            <w:pPr>
              <w:jc w:val="center"/>
              <w:rPr>
                <w:highlight w:val="green"/>
              </w:rPr>
            </w:pPr>
            <w:r w:rsidRPr="002D6D2D">
              <w:rPr>
                <w:highlight w:val="green"/>
              </w:rPr>
              <w:t>G22&gt;8mbar ,V21 , V22 not closed</w:t>
            </w:r>
          </w:p>
        </w:tc>
        <w:tc>
          <w:tcPr>
            <w:tcW w:w="3780" w:type="dxa"/>
          </w:tcPr>
          <w:p w:rsidR="009A63B9" w:rsidRDefault="009A63B9" w:rsidP="009E0865">
            <w:pPr>
              <w:jc w:val="center"/>
            </w:pPr>
            <w:r>
              <w:t>Pressure G22 is above 8 mbar but V21 and V22 are not closed.</w:t>
            </w:r>
          </w:p>
        </w:tc>
      </w:tr>
      <w:tr w:rsidR="009A63B9" w:rsidTr="008D5EF2">
        <w:tc>
          <w:tcPr>
            <w:tcW w:w="0" w:type="auto"/>
          </w:tcPr>
          <w:p w:rsidR="009A63B9" w:rsidRPr="002D6D2D" w:rsidRDefault="009A63B9" w:rsidP="00A7564E">
            <w:pPr>
              <w:jc w:val="center"/>
              <w:rPr>
                <w:highlight w:val="green"/>
              </w:rPr>
            </w:pPr>
            <w:r w:rsidRPr="0042352B">
              <w:rPr>
                <w:highlight w:val="darkYellow"/>
              </w:rPr>
              <w:t>ALARM</w:t>
            </w:r>
          </w:p>
        </w:tc>
        <w:tc>
          <w:tcPr>
            <w:tcW w:w="5180" w:type="dxa"/>
          </w:tcPr>
          <w:p w:rsidR="009A63B9" w:rsidRPr="002D6D2D" w:rsidRDefault="009A63B9" w:rsidP="00A7564E">
            <w:pPr>
              <w:jc w:val="center"/>
              <w:rPr>
                <w:highlight w:val="green"/>
              </w:rPr>
            </w:pPr>
            <w:r w:rsidRPr="002D6D2D">
              <w:rPr>
                <w:highlight w:val="green"/>
              </w:rPr>
              <w:t>GE1&lt;0.1mbar, V1 open and V22 not closed</w:t>
            </w:r>
          </w:p>
        </w:tc>
        <w:tc>
          <w:tcPr>
            <w:tcW w:w="3780" w:type="dxa"/>
          </w:tcPr>
          <w:p w:rsidR="009A63B9" w:rsidRDefault="009A63B9" w:rsidP="009E0865">
            <w:pPr>
              <w:jc w:val="center"/>
            </w:pPr>
            <w:r>
              <w:t>Pressure GE1 is less than 0.1 mbar but V1 and V22 are not closed</w:t>
            </w:r>
          </w:p>
        </w:tc>
      </w:tr>
      <w:tr w:rsidR="009A63B9" w:rsidTr="008D5EF2">
        <w:trPr>
          <w:trHeight w:val="77"/>
        </w:trPr>
        <w:tc>
          <w:tcPr>
            <w:tcW w:w="0" w:type="auto"/>
          </w:tcPr>
          <w:p w:rsidR="009A63B9" w:rsidRPr="002D6D2D" w:rsidRDefault="009A63B9" w:rsidP="00A7564E">
            <w:pPr>
              <w:jc w:val="center"/>
              <w:rPr>
                <w:highlight w:val="green"/>
              </w:rPr>
            </w:pPr>
            <w:r w:rsidRPr="0042352B">
              <w:rPr>
                <w:highlight w:val="darkYellow"/>
              </w:rPr>
              <w:t>ALARM</w:t>
            </w:r>
          </w:p>
        </w:tc>
        <w:tc>
          <w:tcPr>
            <w:tcW w:w="5180" w:type="dxa"/>
          </w:tcPr>
          <w:p w:rsidR="009A63B9" w:rsidRPr="002D6D2D" w:rsidRDefault="009A63B9" w:rsidP="00A7564E">
            <w:pPr>
              <w:jc w:val="center"/>
              <w:rPr>
                <w:highlight w:val="green"/>
              </w:rPr>
            </w:pPr>
            <w:r w:rsidRPr="002D6D2D">
              <w:rPr>
                <w:highlight w:val="green"/>
              </w:rPr>
              <w:t>PressureSwitch OFF but V22 not closed</w:t>
            </w:r>
          </w:p>
        </w:tc>
        <w:tc>
          <w:tcPr>
            <w:tcW w:w="3780" w:type="dxa"/>
          </w:tcPr>
          <w:p w:rsidR="009A63B9" w:rsidRDefault="009A63B9" w:rsidP="009E0865">
            <w:pPr>
              <w:tabs>
                <w:tab w:val="left" w:pos="1105"/>
              </w:tabs>
              <w:jc w:val="center"/>
            </w:pPr>
            <w:r>
              <w:t>The pressure switch is off but V22 is not closed</w:t>
            </w:r>
          </w:p>
        </w:tc>
      </w:tr>
      <w:tr w:rsidR="009A63B9" w:rsidTr="008D5EF2">
        <w:tc>
          <w:tcPr>
            <w:tcW w:w="0" w:type="auto"/>
          </w:tcPr>
          <w:p w:rsidR="009A63B9" w:rsidRPr="002D6D2D" w:rsidRDefault="009A63B9" w:rsidP="00A7564E">
            <w:pPr>
              <w:jc w:val="center"/>
              <w:rPr>
                <w:highlight w:val="green"/>
              </w:rPr>
            </w:pPr>
            <w:r w:rsidRPr="0042352B">
              <w:rPr>
                <w:highlight w:val="darkYellow"/>
              </w:rPr>
              <w:t>ALARM</w:t>
            </w:r>
          </w:p>
        </w:tc>
        <w:tc>
          <w:tcPr>
            <w:tcW w:w="5180" w:type="dxa"/>
          </w:tcPr>
          <w:p w:rsidR="009A63B9" w:rsidRPr="002D6D2D" w:rsidRDefault="009A63B9" w:rsidP="00A7564E">
            <w:pPr>
              <w:jc w:val="center"/>
              <w:rPr>
                <w:highlight w:val="green"/>
              </w:rPr>
            </w:pPr>
            <w:r w:rsidRPr="002D6D2D">
              <w:rPr>
                <w:highlight w:val="green"/>
              </w:rPr>
              <w:t>Turbo_p21 not ON and V21 not closed</w:t>
            </w:r>
          </w:p>
        </w:tc>
        <w:tc>
          <w:tcPr>
            <w:tcW w:w="3780" w:type="dxa"/>
          </w:tcPr>
          <w:p w:rsidR="009A63B9" w:rsidRDefault="009A63B9" w:rsidP="009E0865">
            <w:pPr>
              <w:jc w:val="center"/>
            </w:pPr>
            <w:r>
              <w:t>The turbo pump is on but V21 is not closed</w:t>
            </w:r>
          </w:p>
        </w:tc>
      </w:tr>
      <w:tr w:rsidR="009A63B9" w:rsidTr="008D5EF2">
        <w:tc>
          <w:tcPr>
            <w:tcW w:w="0" w:type="auto"/>
          </w:tcPr>
          <w:p w:rsidR="009A63B9" w:rsidRPr="002D6D2D" w:rsidRDefault="009A63B9" w:rsidP="00A7564E">
            <w:pPr>
              <w:jc w:val="center"/>
              <w:rPr>
                <w:highlight w:val="green"/>
              </w:rPr>
            </w:pPr>
            <w:r w:rsidRPr="0042352B">
              <w:rPr>
                <w:highlight w:val="darkYellow"/>
              </w:rPr>
              <w:t>ALARM</w:t>
            </w:r>
          </w:p>
        </w:tc>
        <w:tc>
          <w:tcPr>
            <w:tcW w:w="5180" w:type="dxa"/>
          </w:tcPr>
          <w:p w:rsidR="009A63B9" w:rsidRPr="002D6D2D" w:rsidRDefault="009A63B9" w:rsidP="00A7564E">
            <w:pPr>
              <w:jc w:val="center"/>
              <w:rPr>
                <w:highlight w:val="green"/>
              </w:rPr>
            </w:pPr>
            <w:r w:rsidRPr="002D6D2D">
              <w:rPr>
                <w:highlight w:val="green"/>
              </w:rPr>
              <w:t>Scroll_P22 not ON and V21 not closed</w:t>
            </w:r>
          </w:p>
        </w:tc>
        <w:tc>
          <w:tcPr>
            <w:tcW w:w="3780" w:type="dxa"/>
          </w:tcPr>
          <w:p w:rsidR="009A63B9" w:rsidRDefault="009A63B9" w:rsidP="009E0865">
            <w:pPr>
              <w:jc w:val="center"/>
            </w:pPr>
            <w:r>
              <w:t>The scroll pump is on but V21 is not closed</w:t>
            </w:r>
          </w:p>
        </w:tc>
      </w:tr>
      <w:tr w:rsidR="009A63B9" w:rsidTr="008D5EF2">
        <w:tc>
          <w:tcPr>
            <w:tcW w:w="0" w:type="auto"/>
          </w:tcPr>
          <w:p w:rsidR="009A63B9" w:rsidRPr="002D6D2D" w:rsidRDefault="009A63B9" w:rsidP="00A7564E">
            <w:pPr>
              <w:jc w:val="center"/>
              <w:rPr>
                <w:highlight w:val="green"/>
              </w:rPr>
            </w:pPr>
            <w:r w:rsidRPr="0042352B">
              <w:rPr>
                <w:highlight w:val="darkYellow"/>
              </w:rPr>
              <w:t>ALARM</w:t>
            </w:r>
          </w:p>
        </w:tc>
        <w:tc>
          <w:tcPr>
            <w:tcW w:w="5180" w:type="dxa"/>
          </w:tcPr>
          <w:p w:rsidR="009A63B9" w:rsidRPr="002D6D2D" w:rsidRDefault="009A63B9" w:rsidP="00A7564E">
            <w:pPr>
              <w:jc w:val="center"/>
              <w:rPr>
                <w:highlight w:val="green"/>
              </w:rPr>
            </w:pPr>
            <w:r w:rsidRPr="002D6D2D">
              <w:rPr>
                <w:highlight w:val="green"/>
              </w:rPr>
              <w:t>PressureSwitch OFF but V21 not closed</w:t>
            </w:r>
          </w:p>
        </w:tc>
        <w:tc>
          <w:tcPr>
            <w:tcW w:w="3780" w:type="dxa"/>
          </w:tcPr>
          <w:p w:rsidR="009A63B9" w:rsidRDefault="009A63B9" w:rsidP="009E0865">
            <w:pPr>
              <w:jc w:val="center"/>
            </w:pPr>
            <w:r>
              <w:t>The pressure switch is off but V21 is not closed</w:t>
            </w:r>
          </w:p>
        </w:tc>
      </w:tr>
    </w:tbl>
    <w:p w:rsidR="00BC62B9" w:rsidRDefault="00BC62B9" w:rsidP="00BC62B9">
      <w:pPr>
        <w:pStyle w:val="Caption"/>
      </w:pPr>
      <w:bookmarkStart w:id="43" w:name="_Toc328405147"/>
      <w:r>
        <w:t xml:space="preserve">Figure </w:t>
      </w:r>
      <w:fldSimple w:instr=" SEQ Figure \* ARABIC ">
        <w:r w:rsidR="00583605">
          <w:rPr>
            <w:noProof/>
          </w:rPr>
          <w:t>11</w:t>
        </w:r>
      </w:fldSimple>
      <w:r>
        <w:t>: States and Status values for the Cryotrap</w:t>
      </w:r>
      <w:r w:rsidR="002D05CD">
        <w:t xml:space="preserve"> server</w:t>
      </w:r>
      <w:bookmarkEnd w:id="43"/>
    </w:p>
    <w:p w:rsidR="009A63B9" w:rsidRDefault="009A63B9">
      <w:r>
        <w:t>Notes:</w:t>
      </w:r>
    </w:p>
    <w:p w:rsidR="009A63B9" w:rsidRDefault="002D6D2D" w:rsidP="009A63B9">
      <w:pPr>
        <w:pStyle w:val="ListParagraph"/>
        <w:numPr>
          <w:ilvl w:val="0"/>
          <w:numId w:val="14"/>
        </w:numPr>
      </w:pPr>
      <w:r>
        <w:t>Only one status message is displayed at a time. If there is more than one fault the FAULT or ALARM with highest priority will be set in status.</w:t>
      </w:r>
    </w:p>
    <w:p w:rsidR="002D6D2D" w:rsidRDefault="002D6D2D" w:rsidP="009A63B9">
      <w:pPr>
        <w:pStyle w:val="ListParagraph"/>
        <w:numPr>
          <w:ilvl w:val="0"/>
          <w:numId w:val="14"/>
        </w:numPr>
      </w:pPr>
      <w:r>
        <w:t xml:space="preserve"> </w:t>
      </w:r>
      <w:r w:rsidR="009A63B9">
        <w:t>All state and status are values also recorded in the log files.</w:t>
      </w:r>
    </w:p>
    <w:p w:rsidR="009A63B9" w:rsidRDefault="009A63B9" w:rsidP="009A63B9">
      <w:pPr>
        <w:pStyle w:val="ListParagraph"/>
        <w:numPr>
          <w:ilvl w:val="0"/>
          <w:numId w:val="14"/>
        </w:numPr>
      </w:pPr>
      <w:r>
        <w:t>The above rules are subject to review.</w:t>
      </w:r>
    </w:p>
    <w:p w:rsidR="003F3710" w:rsidRDefault="003F3710">
      <w:r>
        <w:br w:type="page"/>
      </w:r>
    </w:p>
    <w:p w:rsidR="00095308" w:rsidRDefault="00095308" w:rsidP="001B755E">
      <w:pPr>
        <w:pStyle w:val="Header2"/>
      </w:pPr>
      <w:r>
        <w:lastRenderedPageBreak/>
        <w:t xml:space="preserve"> </w:t>
      </w:r>
      <w:bookmarkStart w:id="44" w:name="_Toc328405130"/>
      <w:r w:rsidR="00AA0ABD">
        <w:t>s</w:t>
      </w:r>
      <w:r>
        <w:t>ynoptappli</w:t>
      </w:r>
      <w:bookmarkEnd w:id="44"/>
    </w:p>
    <w:p w:rsidR="008D5EF2" w:rsidRDefault="008D5EF2" w:rsidP="008D5EF2">
      <w:pPr>
        <w:keepNext/>
      </w:pPr>
      <w:r>
        <w:rPr>
          <w:noProof/>
          <w:lang w:val="en-US"/>
        </w:rPr>
        <w:drawing>
          <wp:inline distT="0" distB="0" distL="0" distR="0">
            <wp:extent cx="4807788" cy="5067300"/>
            <wp:effectExtent l="19050" t="0" r="0" b="0"/>
            <wp:docPr id="14" name="Picture 13" descr="Synopti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noptic3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7788" cy="506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5EF2" w:rsidRPr="008D5EF2" w:rsidRDefault="008D5EF2" w:rsidP="008D5EF2">
      <w:pPr>
        <w:pStyle w:val="Caption"/>
        <w:jc w:val="left"/>
      </w:pPr>
      <w:bookmarkStart w:id="45" w:name="_Toc328405148"/>
      <w:r>
        <w:t xml:space="preserve">Figure </w:t>
      </w:r>
      <w:fldSimple w:instr=" SEQ Figure \* ARABIC ">
        <w:r w:rsidR="00583605">
          <w:rPr>
            <w:noProof/>
          </w:rPr>
          <w:t>12</w:t>
        </w:r>
      </w:fldSimple>
      <w:r w:rsidRPr="008D5EF2">
        <w:t xml:space="preserve"> </w:t>
      </w:r>
      <w:r>
        <w:t>synoptappli Crytroptrapsynoptic.jdw</w:t>
      </w:r>
      <w:bookmarkEnd w:id="45"/>
    </w:p>
    <w:p w:rsidR="00837151" w:rsidRDefault="00837151" w:rsidP="00095308"/>
    <w:p w:rsidR="00454D67" w:rsidRDefault="00E710CD" w:rsidP="00095308">
      <w:r>
        <w:t>The synoptappli client</w:t>
      </w:r>
      <w:r w:rsidR="008F4CF2">
        <w:t xml:space="preserve"> provides a user friendly </w:t>
      </w:r>
      <w:r w:rsidR="00AA0ABD">
        <w:t>display</w:t>
      </w:r>
      <w:r w:rsidR="00E100F8">
        <w:t xml:space="preserve"> of the cryotrap server</w:t>
      </w:r>
      <w:r w:rsidR="008F4CF2">
        <w:t>.</w:t>
      </w:r>
    </w:p>
    <w:p w:rsidR="008F4CF2" w:rsidRDefault="008F4CF2" w:rsidP="00095308">
      <w:r>
        <w:t>The state and status of the cryotrap are displayed at the top.</w:t>
      </w:r>
    </w:p>
    <w:p w:rsidR="008F4CF2" w:rsidRDefault="00052707" w:rsidP="00095308">
      <w:r>
        <w:t>When safety</w:t>
      </w:r>
      <w:r w:rsidR="00E710CD">
        <w:t xml:space="preserve"> mode is on e</w:t>
      </w:r>
      <w:r w:rsidR="00E100F8">
        <w:t>xceptions</w:t>
      </w:r>
      <w:r w:rsidR="00D2073B">
        <w:t xml:space="preserve"> listed in </w:t>
      </w:r>
      <w:r w:rsidR="00960A73">
        <w:fldChar w:fldCharType="begin"/>
      </w:r>
      <w:r w:rsidR="00D2073B">
        <w:instrText xml:space="preserve"> REF _Ref328401278 \h </w:instrText>
      </w:r>
      <w:r w:rsidR="00960A73">
        <w:fldChar w:fldCharType="separate"/>
      </w:r>
      <w:r w:rsidR="00583605">
        <w:t xml:space="preserve">Figure </w:t>
      </w:r>
      <w:r w:rsidR="00583605">
        <w:rPr>
          <w:noProof/>
        </w:rPr>
        <w:t>9</w:t>
      </w:r>
      <w:r w:rsidR="00960A73">
        <w:fldChar w:fldCharType="end"/>
      </w:r>
      <w:r w:rsidR="00D2073B">
        <w:t xml:space="preserve"> </w:t>
      </w:r>
      <w:r w:rsidR="00E100F8">
        <w:t xml:space="preserve">appear as </w:t>
      </w:r>
      <w:r w:rsidR="008F4CF2">
        <w:t>a pop up window.</w:t>
      </w:r>
    </w:p>
    <w:p w:rsidR="00454D67" w:rsidRDefault="00454D67" w:rsidP="00E710CD"/>
    <w:p w:rsidR="00EE0B46" w:rsidRDefault="00EE0B46">
      <w:r>
        <w:br w:type="page"/>
      </w:r>
    </w:p>
    <w:p w:rsidR="00EE0B46" w:rsidRDefault="00EE0B46" w:rsidP="009447C8">
      <w:pPr>
        <w:pStyle w:val="Header2"/>
      </w:pPr>
      <w:r>
        <w:lastRenderedPageBreak/>
        <w:t xml:space="preserve"> </w:t>
      </w:r>
      <w:bookmarkStart w:id="46" w:name="_Toc328405131"/>
      <w:r w:rsidR="00AA0ABD">
        <w:t>m</w:t>
      </w:r>
      <w:r>
        <w:t>ambo</w:t>
      </w:r>
      <w:bookmarkEnd w:id="46"/>
    </w:p>
    <w:p w:rsidR="00EE0B46" w:rsidRDefault="00EE0B46" w:rsidP="00095308">
      <w:r w:rsidRPr="00EE0B46">
        <w:rPr>
          <w:noProof/>
          <w:lang w:val="en-US"/>
        </w:rPr>
        <w:drawing>
          <wp:inline distT="0" distB="0" distL="0" distR="0">
            <wp:extent cx="5943600" cy="3714750"/>
            <wp:effectExtent l="19050" t="0" r="0" b="0"/>
            <wp:docPr id="23" name="Picture 16" descr="mamb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mambo.png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0B46" w:rsidRDefault="00EE0B46" w:rsidP="00095308"/>
    <w:p w:rsidR="00EE0B46" w:rsidRDefault="008F4CF2" w:rsidP="00095308">
      <w:r>
        <w:t>The mambo tool was developed at</w:t>
      </w:r>
      <w:r w:rsidR="00E710CD">
        <w:t xml:space="preserve"> the Soleil synchrotron. </w:t>
      </w:r>
      <w:r>
        <w:t>It provides tre</w:t>
      </w:r>
      <w:r w:rsidR="00E100F8">
        <w:t>nd data information over days,</w:t>
      </w:r>
      <w:r>
        <w:t xml:space="preserve"> months</w:t>
      </w:r>
      <w:r w:rsidR="00E100F8">
        <w:t xml:space="preserve"> or years</w:t>
      </w:r>
      <w:r>
        <w:t>. The states of all attributes are recorded and the values can be exported as a table or displayed in graph form.</w:t>
      </w:r>
    </w:p>
    <w:p w:rsidR="00EE0B46" w:rsidRDefault="00EE0B46">
      <w:r>
        <w:br w:type="page"/>
      </w:r>
    </w:p>
    <w:p w:rsidR="00EE0B46" w:rsidRDefault="00EE0B46" w:rsidP="009447C8">
      <w:pPr>
        <w:pStyle w:val="Header2"/>
      </w:pPr>
      <w:r>
        <w:lastRenderedPageBreak/>
        <w:t xml:space="preserve"> </w:t>
      </w:r>
      <w:bookmarkStart w:id="47" w:name="_Toc328405132"/>
      <w:r>
        <w:t>PyTango</w:t>
      </w:r>
      <w:bookmarkEnd w:id="47"/>
    </w:p>
    <w:p w:rsidR="00EE0B46" w:rsidRDefault="00EE0B46" w:rsidP="00095308">
      <w:r w:rsidRPr="00EE0B46">
        <w:rPr>
          <w:noProof/>
          <w:lang w:val="en-US"/>
        </w:rPr>
        <w:drawing>
          <wp:inline distT="0" distB="0" distL="0" distR="0">
            <wp:extent cx="5943600" cy="3714750"/>
            <wp:effectExtent l="19050" t="0" r="0" b="0"/>
            <wp:docPr id="24" name="Picture 17" descr="pytang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pytango.png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0B46" w:rsidRDefault="00EE0B46" w:rsidP="00095308"/>
    <w:p w:rsidR="00DE273A" w:rsidRDefault="00973339" w:rsidP="00095308">
      <w:r>
        <w:t xml:space="preserve">A link on the desktop provides </w:t>
      </w:r>
      <w:r w:rsidR="00052707">
        <w:t>an</w:t>
      </w:r>
      <w:r>
        <w:t xml:space="preserve"> example program to access the Cryotrap values using the tango python interface </w:t>
      </w:r>
      <w:r w:rsidR="00052707">
        <w:t>PyTango. PyTango</w:t>
      </w:r>
      <w:r w:rsidR="00E710CD">
        <w:t xml:space="preserve"> is described in the list below.</w:t>
      </w:r>
    </w:p>
    <w:p w:rsidR="00DE273A" w:rsidRDefault="00960A73" w:rsidP="00095308">
      <w:hyperlink r:id="rId22" w:history="1">
        <w:r w:rsidR="00DE273A" w:rsidRPr="00240167">
          <w:rPr>
            <w:rStyle w:val="Hyperlink"/>
          </w:rPr>
          <w:t>http://www.tango-controls.org/static/PyTango/latest/doc/html/index.html</w:t>
        </w:r>
      </w:hyperlink>
      <w:r w:rsidR="00DE273A">
        <w:t xml:space="preserve"> </w:t>
      </w:r>
    </w:p>
    <w:p w:rsidR="00973339" w:rsidRDefault="00973339" w:rsidP="00095308"/>
    <w:p w:rsidR="00973339" w:rsidRDefault="00973339" w:rsidP="00095308">
      <w:r>
        <w:t>Two other example programs are below.</w:t>
      </w:r>
    </w:p>
    <w:p w:rsidR="00973339" w:rsidRDefault="00973339" w:rsidP="00095308"/>
    <w:p w:rsidR="00973339" w:rsidRDefault="00973339" w:rsidP="00973339">
      <w:r>
        <w:t>Program 1: Open valve v22</w:t>
      </w:r>
    </w:p>
    <w:p w:rsidR="00973339" w:rsidRDefault="00973339" w:rsidP="00973339"/>
    <w:p w:rsidR="00DE273A" w:rsidRDefault="00DE273A" w:rsidP="00DE273A">
      <w:r>
        <w:t>DeviceName = DeviceProxy("vac/Cryotrapwe/1")</w:t>
      </w:r>
    </w:p>
    <w:p w:rsidR="00973339" w:rsidRDefault="00973339" w:rsidP="00973339">
      <w:r w:rsidRPr="00973339">
        <w:t>DeviceName.command_inout("openV22")</w:t>
      </w:r>
    </w:p>
    <w:p w:rsidR="00973339" w:rsidRDefault="00973339" w:rsidP="00973339"/>
    <w:p w:rsidR="00973339" w:rsidRDefault="00973339" w:rsidP="00973339">
      <w:r>
        <w:t>Program2: Print state of valve v22</w:t>
      </w:r>
    </w:p>
    <w:p w:rsidR="00973339" w:rsidRDefault="00973339" w:rsidP="00973339"/>
    <w:p w:rsidR="00DE273A" w:rsidRDefault="00973339" w:rsidP="00DE273A">
      <w:r>
        <w:t>DeviceName = DeviceProxy("vac/Cryotrapwe/1")</w:t>
      </w:r>
    </w:p>
    <w:p w:rsidR="00DE273A" w:rsidRDefault="00DE273A" w:rsidP="00DE273A">
      <w:r w:rsidRPr="00DE273A">
        <w:t>print "V22 ",DeviceName.read_attribute("V22").value</w:t>
      </w:r>
    </w:p>
    <w:p w:rsidR="00DE273A" w:rsidRDefault="00DE273A">
      <w:pPr>
        <w:rPr>
          <w:b/>
          <w:bCs/>
          <w:sz w:val="40"/>
          <w:szCs w:val="40"/>
        </w:rPr>
      </w:pPr>
    </w:p>
    <w:p w:rsidR="00DE273A" w:rsidRDefault="00DE273A">
      <w:pPr>
        <w:rPr>
          <w:b/>
          <w:bCs/>
          <w:sz w:val="40"/>
          <w:szCs w:val="40"/>
        </w:rPr>
      </w:pPr>
      <w:r>
        <w:br w:type="page"/>
      </w:r>
    </w:p>
    <w:p w:rsidR="00E710CD" w:rsidRDefault="00E710CD" w:rsidP="00E710CD">
      <w:pPr>
        <w:pStyle w:val="Header2"/>
      </w:pPr>
      <w:bookmarkStart w:id="48" w:name="_Toc328405133"/>
      <w:r>
        <w:lastRenderedPageBreak/>
        <w:t xml:space="preserve">Other </w:t>
      </w:r>
      <w:r w:rsidR="009E1657">
        <w:t>tango information</w:t>
      </w:r>
      <w:bookmarkEnd w:id="48"/>
    </w:p>
    <w:p w:rsidR="00E710CD" w:rsidRDefault="00E710CD" w:rsidP="00E710CD">
      <w:pPr>
        <w:pStyle w:val="Header3"/>
      </w:pPr>
      <w:bookmarkStart w:id="49" w:name="_Toc328405134"/>
      <w:r>
        <w:t>Access Control</w:t>
      </w:r>
      <w:bookmarkEnd w:id="49"/>
    </w:p>
    <w:p w:rsidR="00EE0B46" w:rsidRDefault="00583605" w:rsidP="00095308">
      <w:r>
        <w:t xml:space="preserve">The user “tango” </w:t>
      </w:r>
      <w:r w:rsidR="00A3559A">
        <w:t xml:space="preserve">has full access </w:t>
      </w:r>
      <w:r w:rsidR="002D05CD">
        <w:t xml:space="preserve">to the </w:t>
      </w:r>
      <w:r>
        <w:t>cryotrap but other users have limited access.</w:t>
      </w:r>
    </w:p>
    <w:p w:rsidR="00A3559A" w:rsidRDefault="00583605" w:rsidP="00095308">
      <w:r>
        <w:t>Another user will see the same interface but when a command is issued they are informed that they are not authorised for some commands (depending on authorisation allowed).</w:t>
      </w:r>
      <w:r w:rsidR="00A3559A">
        <w:t>.</w:t>
      </w:r>
    </w:p>
    <w:p w:rsidR="00A3559A" w:rsidRDefault="00A3559A" w:rsidP="00A3559A">
      <w:pPr>
        <w:keepNext/>
      </w:pPr>
      <w:r>
        <w:rPr>
          <w:noProof/>
          <w:lang w:val="en-US"/>
        </w:rPr>
        <w:drawing>
          <wp:inline distT="0" distB="0" distL="0" distR="0">
            <wp:extent cx="6332220" cy="5066030"/>
            <wp:effectExtent l="19050" t="0" r="0" b="0"/>
            <wp:docPr id="15" name="Picture 14" descr="astor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tor4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506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59A" w:rsidRDefault="00A3559A" w:rsidP="00A3559A">
      <w:pPr>
        <w:pStyle w:val="Caption"/>
        <w:jc w:val="left"/>
      </w:pPr>
      <w:bookmarkStart w:id="50" w:name="_Toc328405149"/>
      <w:r>
        <w:t xml:space="preserve">Figure </w:t>
      </w:r>
      <w:fldSimple w:instr=" SEQ Figure \* ARABIC ">
        <w:r w:rsidR="00583605">
          <w:rPr>
            <w:noProof/>
          </w:rPr>
          <w:t>13</w:t>
        </w:r>
      </w:fldSimple>
      <w:r>
        <w:t xml:space="preserve">: </w:t>
      </w:r>
      <w:r w:rsidR="00E100F8">
        <w:t>Authorisation Message</w:t>
      </w:r>
      <w:bookmarkEnd w:id="50"/>
    </w:p>
    <w:p w:rsidR="008F4CF2" w:rsidRDefault="008F4CF2">
      <w:r>
        <w:br w:type="page"/>
      </w:r>
    </w:p>
    <w:p w:rsidR="00DC1DDF" w:rsidRDefault="00DC1DDF" w:rsidP="008F4CF2">
      <w:pPr>
        <w:pStyle w:val="Header3"/>
      </w:pPr>
      <w:r>
        <w:lastRenderedPageBreak/>
        <w:t xml:space="preserve"> </w:t>
      </w:r>
      <w:bookmarkStart w:id="51" w:name="_Toc328405135"/>
      <w:r>
        <w:t xml:space="preserve">Other </w:t>
      </w:r>
      <w:r w:rsidR="00ED2D03">
        <w:t>tango tools</w:t>
      </w:r>
      <w:bookmarkEnd w:id="51"/>
    </w:p>
    <w:p w:rsidR="009E1657" w:rsidRDefault="002D05CD" w:rsidP="008F4CF2">
      <w:r>
        <w:t>The</w:t>
      </w:r>
      <w:r w:rsidR="00ED2D03">
        <w:t xml:space="preserve"> clients</w:t>
      </w:r>
      <w:r>
        <w:t xml:space="preserve"> described above</w:t>
      </w:r>
      <w:r w:rsidR="00ED2D03">
        <w:t xml:space="preserve"> sy</w:t>
      </w:r>
      <w:r>
        <w:t>n</w:t>
      </w:r>
      <w:r w:rsidR="00ED2D03">
        <w:t xml:space="preserve">optappli, mambo and PyTango display the Cryotrap </w:t>
      </w:r>
      <w:r>
        <w:t xml:space="preserve">server </w:t>
      </w:r>
      <w:r w:rsidR="00ED2D03">
        <w:t xml:space="preserve">information in different ways. </w:t>
      </w:r>
      <w:r w:rsidR="008F4CF2">
        <w:t>There are</w:t>
      </w:r>
      <w:r w:rsidR="00ED2D03">
        <w:t xml:space="preserve"> also</w:t>
      </w:r>
      <w:r w:rsidR="008F4CF2">
        <w:t xml:space="preserve"> many other tools</w:t>
      </w:r>
      <w:r w:rsidR="002D0C47">
        <w:t xml:space="preserve"> </w:t>
      </w:r>
      <w:r w:rsidR="00DC1DDF">
        <w:t>available for tango such as…</w:t>
      </w:r>
    </w:p>
    <w:p w:rsidR="00DC1DDF" w:rsidRDefault="00DC1DDF" w:rsidP="00DC1DDF">
      <w:r>
        <w:t>logviewer – to display logs</w:t>
      </w:r>
    </w:p>
    <w:p w:rsidR="00DC1DDF" w:rsidRDefault="00DC1DDF" w:rsidP="00DC1DDF">
      <w:r>
        <w:t>atkmoni – to view graphs</w:t>
      </w:r>
    </w:p>
    <w:p w:rsidR="00DC1DDF" w:rsidRDefault="002D0C47" w:rsidP="008F4CF2">
      <w:r>
        <w:t>etc…</w:t>
      </w:r>
    </w:p>
    <w:p w:rsidR="002D0C47" w:rsidRDefault="002D0C47" w:rsidP="008F4CF2"/>
    <w:p w:rsidR="00DC1DDF" w:rsidRDefault="00DC1DDF" w:rsidP="008F4CF2">
      <w:pPr>
        <w:pStyle w:val="Header3"/>
      </w:pPr>
      <w:r>
        <w:t xml:space="preserve"> </w:t>
      </w:r>
      <w:bookmarkStart w:id="52" w:name="_Toc328405136"/>
      <w:r>
        <w:t>Documentation</w:t>
      </w:r>
      <w:bookmarkEnd w:id="52"/>
    </w:p>
    <w:p w:rsidR="00DC1DDF" w:rsidRDefault="00DC1DDF" w:rsidP="008F4CF2">
      <w:r>
        <w:t>Information on tango is available at</w:t>
      </w:r>
    </w:p>
    <w:p w:rsidR="00DC1DDF" w:rsidRDefault="00960A73" w:rsidP="008F4CF2">
      <w:hyperlink r:id="rId24" w:history="1">
        <w:r w:rsidR="00DC1DDF" w:rsidRPr="008F6E3F">
          <w:rPr>
            <w:rStyle w:val="Hyperlink"/>
          </w:rPr>
          <w:t>http://www.tango-controls.org/</w:t>
        </w:r>
      </w:hyperlink>
      <w:r w:rsidR="00DC1DDF">
        <w:t xml:space="preserve"> </w:t>
      </w:r>
    </w:p>
    <w:p w:rsidR="008F4CF2" w:rsidRDefault="00DC1DDF" w:rsidP="008F4CF2">
      <w:r>
        <w:t>Documentation for tango</w:t>
      </w:r>
      <w:r w:rsidR="009E1657">
        <w:t xml:space="preserve"> tools </w:t>
      </w:r>
      <w:r w:rsidR="00052707">
        <w:t>is</w:t>
      </w:r>
      <w:r w:rsidR="009E1657">
        <w:t xml:space="preserve"> available at…</w:t>
      </w:r>
    </w:p>
    <w:p w:rsidR="00ED2D03" w:rsidRDefault="00960A73" w:rsidP="008F4CF2">
      <w:hyperlink r:id="rId25" w:history="1">
        <w:r w:rsidR="00ED2D03" w:rsidRPr="00240167">
          <w:rPr>
            <w:rStyle w:val="Hyperlink"/>
          </w:rPr>
          <w:t>http://www.tango-controls.org/Documents/tools</w:t>
        </w:r>
      </w:hyperlink>
      <w:r w:rsidR="00ED2D03">
        <w:t xml:space="preserve"> </w:t>
      </w:r>
    </w:p>
    <w:p w:rsidR="009751B0" w:rsidRDefault="009751B0" w:rsidP="009E1657"/>
    <w:sectPr w:rsidR="009751B0" w:rsidSect="008F3047">
      <w:footerReference w:type="default" r:id="rId26"/>
      <w:pgSz w:w="12240" w:h="15840"/>
      <w:pgMar w:top="1417" w:right="1134" w:bottom="1134" w:left="1134" w:header="720" w:footer="720" w:gutter="0"/>
      <w:cols w:space="720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49BC" w:rsidRDefault="008149BC">
      <w:r>
        <w:separator/>
      </w:r>
    </w:p>
  </w:endnote>
  <w:endnote w:type="continuationSeparator" w:id="0">
    <w:p w:rsidR="008149BC" w:rsidRDefault="008149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9BC" w:rsidRPr="00D079CD" w:rsidRDefault="008149BC">
    <w:pPr>
      <w:pStyle w:val="Footer"/>
      <w:tabs>
        <w:tab w:val="clear" w:pos="8640"/>
        <w:tab w:val="right" w:pos="9939"/>
      </w:tabs>
      <w:rPr>
        <w:sz w:val="22"/>
        <w:szCs w:val="22"/>
      </w:rPr>
    </w:pPr>
    <w:r w:rsidRPr="00D079CD">
      <w:rPr>
        <w:sz w:val="22"/>
        <w:szCs w:val="22"/>
      </w:rPr>
      <w:fldChar w:fldCharType="begin"/>
    </w:r>
    <w:r w:rsidRPr="00D079CD">
      <w:rPr>
        <w:sz w:val="22"/>
        <w:szCs w:val="22"/>
      </w:rPr>
      <w:instrText xml:space="preserve"> DATE \@ "dd/MM/yyyy" </w:instrText>
    </w:r>
    <w:r w:rsidRPr="00D079CD">
      <w:rPr>
        <w:sz w:val="22"/>
        <w:szCs w:val="22"/>
      </w:rPr>
      <w:fldChar w:fldCharType="separate"/>
    </w:r>
    <w:r>
      <w:rPr>
        <w:noProof/>
        <w:sz w:val="22"/>
        <w:szCs w:val="22"/>
      </w:rPr>
      <w:t>10/07/2012</w:t>
    </w:r>
    <w:r w:rsidRPr="00D079CD">
      <w:rPr>
        <w:sz w:val="22"/>
        <w:szCs w:val="22"/>
      </w:rPr>
      <w:fldChar w:fldCharType="end"/>
    </w:r>
    <w:r w:rsidRPr="00D079CD">
      <w:rPr>
        <w:sz w:val="22"/>
        <w:szCs w:val="22"/>
      </w:rPr>
      <w:tab/>
    </w:r>
    <w:r w:rsidRPr="00D079CD">
      <w:rPr>
        <w:sz w:val="22"/>
        <w:szCs w:val="22"/>
      </w:rPr>
      <w:tab/>
      <w:t xml:space="preserve">Page </w:t>
    </w:r>
    <w:r w:rsidRPr="00D079CD">
      <w:rPr>
        <w:sz w:val="22"/>
        <w:szCs w:val="22"/>
      </w:rPr>
      <w:fldChar w:fldCharType="begin"/>
    </w:r>
    <w:r w:rsidRPr="00D079CD">
      <w:rPr>
        <w:sz w:val="22"/>
        <w:szCs w:val="22"/>
      </w:rPr>
      <w:instrText xml:space="preserve"> PAGE </w:instrText>
    </w:r>
    <w:r w:rsidRPr="00D079CD">
      <w:rPr>
        <w:sz w:val="22"/>
        <w:szCs w:val="22"/>
      </w:rPr>
      <w:fldChar w:fldCharType="separate"/>
    </w:r>
    <w:r w:rsidR="001B755E">
      <w:rPr>
        <w:noProof/>
        <w:sz w:val="22"/>
        <w:szCs w:val="22"/>
      </w:rPr>
      <w:t>2</w:t>
    </w:r>
    <w:r w:rsidRPr="00D079CD">
      <w:rPr>
        <w:sz w:val="22"/>
        <w:szCs w:val="22"/>
      </w:rPr>
      <w:fldChar w:fldCharType="end"/>
    </w:r>
    <w:r w:rsidRPr="00D079CD">
      <w:rPr>
        <w:sz w:val="22"/>
        <w:szCs w:val="22"/>
      </w:rPr>
      <w:t xml:space="preserve"> of </w:t>
    </w:r>
    <w:r w:rsidRPr="00D079CD">
      <w:rPr>
        <w:sz w:val="22"/>
        <w:szCs w:val="22"/>
      </w:rPr>
      <w:fldChar w:fldCharType="begin"/>
    </w:r>
    <w:r w:rsidRPr="00D079CD">
      <w:rPr>
        <w:sz w:val="22"/>
        <w:szCs w:val="22"/>
      </w:rPr>
      <w:instrText xml:space="preserve"> NUMPAGES </w:instrText>
    </w:r>
    <w:r w:rsidRPr="00D079CD">
      <w:rPr>
        <w:sz w:val="22"/>
        <w:szCs w:val="22"/>
      </w:rPr>
      <w:fldChar w:fldCharType="separate"/>
    </w:r>
    <w:r w:rsidR="001B755E">
      <w:rPr>
        <w:noProof/>
        <w:sz w:val="22"/>
        <w:szCs w:val="22"/>
      </w:rPr>
      <w:t>20</w:t>
    </w:r>
    <w:r w:rsidRPr="00D079CD">
      <w:rPr>
        <w:sz w:val="22"/>
        <w:szCs w:val="22"/>
      </w:rPr>
      <w:fldChar w:fldCharType="end"/>
    </w:r>
  </w:p>
  <w:p w:rsidR="008149BC" w:rsidRPr="00D079CD" w:rsidRDefault="008149BC">
    <w:pPr>
      <w:pStyle w:val="Footer"/>
      <w:tabs>
        <w:tab w:val="clear" w:pos="4320"/>
        <w:tab w:val="clear" w:pos="8640"/>
        <w:tab w:val="right" w:pos="9939"/>
      </w:tabs>
      <w:rPr>
        <w:sz w:val="22"/>
        <w:szCs w:val="22"/>
      </w:rPr>
    </w:pPr>
    <w:r>
      <w:rPr>
        <w:bCs/>
        <w:sz w:val="22"/>
        <w:szCs w:val="22"/>
      </w:rPr>
      <w:t>User Manual: Control software for CryoTrap test</w:t>
    </w:r>
    <w:r w:rsidRPr="00D079CD">
      <w:rPr>
        <w:sz w:val="22"/>
        <w:szCs w:val="22"/>
      </w:rPr>
      <w:tab/>
    </w:r>
    <w:r>
      <w:rPr>
        <w:bCs/>
        <w:sz w:val="22"/>
        <w:szCs w:val="22"/>
      </w:rPr>
      <w:t>V1R0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49BC" w:rsidRDefault="008149BC">
      <w:r>
        <w:separator/>
      </w:r>
    </w:p>
  </w:footnote>
  <w:footnote w:type="continuationSeparator" w:id="0">
    <w:p w:rsidR="008149BC" w:rsidRDefault="008149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7pt;height:11.7pt;visibility:visible;mso-wrap-style:square" o:bullet="t">
        <v:imagedata r:id="rId1" o:title=""/>
      </v:shape>
    </w:pict>
  </w:numPicBullet>
  <w:abstractNum w:abstractNumId="0">
    <w:nsid w:val="00000002"/>
    <w:multiLevelType w:val="singleLevel"/>
    <w:tmpl w:val="00000002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>
    <w:nsid w:val="07766A87"/>
    <w:multiLevelType w:val="hybridMultilevel"/>
    <w:tmpl w:val="70E0D8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230594"/>
    <w:multiLevelType w:val="multilevel"/>
    <w:tmpl w:val="34701110"/>
    <w:lvl w:ilvl="0">
      <w:start w:val="1"/>
      <w:numFmt w:val="decimal"/>
      <w:pStyle w:val="Heading1new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new"/>
      <w:lvlText w:val="%1.%2"/>
      <w:lvlJc w:val="left"/>
      <w:pPr>
        <w:tabs>
          <w:tab w:val="num" w:pos="756"/>
        </w:tabs>
        <w:ind w:left="756" w:hanging="576"/>
      </w:pPr>
      <w:rPr>
        <w:rFonts w:hint="default"/>
      </w:rPr>
    </w:lvl>
    <w:lvl w:ilvl="2">
      <w:start w:val="1"/>
      <w:numFmt w:val="decimal"/>
      <w:pStyle w:val="Heading3new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new"/>
      <w:lvlText w:val="%1.%2.%3.%4"/>
      <w:lvlJc w:val="left"/>
      <w:pPr>
        <w:tabs>
          <w:tab w:val="num" w:pos="1080"/>
        </w:tabs>
        <w:ind w:left="567" w:hanging="567"/>
      </w:pPr>
      <w:rPr>
        <w:rFonts w:hint="default"/>
      </w:rPr>
    </w:lvl>
    <w:lvl w:ilvl="4">
      <w:start w:val="1"/>
      <w:numFmt w:val="decimal"/>
      <w:pStyle w:val="Header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numFmt w:val="none"/>
      <w:pStyle w:val="Header6"/>
      <w:lvlText w:val="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%7"/>
      <w:lvlJc w:val="left"/>
      <w:pPr>
        <w:tabs>
          <w:tab w:val="num" w:pos="1296"/>
        </w:tabs>
        <w:ind w:left="1296" w:hanging="1296"/>
      </w:pPr>
      <w:rPr>
        <w:rFonts w:ascii="Times New Roman" w:hAnsi="Times New Roman" w:hint="default"/>
        <w:b/>
        <w:i/>
        <w:sz w:val="28"/>
      </w:rPr>
    </w:lvl>
    <w:lvl w:ilvl="7">
      <w:start w:val="1"/>
      <w:numFmt w:val="decimal"/>
      <w:pStyle w:val="Header7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>
    <w:nsid w:val="22345243"/>
    <w:multiLevelType w:val="multilevel"/>
    <w:tmpl w:val="040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">
    <w:nsid w:val="2D932B67"/>
    <w:multiLevelType w:val="hybridMultilevel"/>
    <w:tmpl w:val="9A5417F0"/>
    <w:lvl w:ilvl="0" w:tplc="92ECCB9C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8D2353"/>
    <w:multiLevelType w:val="hybridMultilevel"/>
    <w:tmpl w:val="A36C014A"/>
    <w:lvl w:ilvl="0" w:tplc="51B401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8D4DE1"/>
    <w:multiLevelType w:val="hybridMultilevel"/>
    <w:tmpl w:val="5F5820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C47970"/>
    <w:multiLevelType w:val="hybridMultilevel"/>
    <w:tmpl w:val="28D49924"/>
    <w:lvl w:ilvl="0" w:tplc="96C237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754148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09EE52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D2654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7EAC8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0E874E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7FE38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CA2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164317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56E13313"/>
    <w:multiLevelType w:val="hybridMultilevel"/>
    <w:tmpl w:val="DAA0E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0AF57DE"/>
    <w:multiLevelType w:val="hybridMultilevel"/>
    <w:tmpl w:val="5F5820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1F28D0"/>
    <w:multiLevelType w:val="hybridMultilevel"/>
    <w:tmpl w:val="59C696DC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8654A42"/>
    <w:multiLevelType w:val="multilevel"/>
    <w:tmpl w:val="5AEC7AE0"/>
    <w:lvl w:ilvl="0">
      <w:start w:val="1"/>
      <w:numFmt w:val="decimal"/>
      <w:lvlText w:val="%1"/>
      <w:lvlJc w:val="left"/>
      <w:pPr>
        <w:tabs>
          <w:tab w:val="num" w:pos="864"/>
        </w:tabs>
        <w:ind w:left="864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1008"/>
        </w:tabs>
        <w:ind w:left="1008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1152"/>
        </w:tabs>
        <w:ind w:left="1152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1296"/>
        </w:tabs>
        <w:ind w:left="1296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440"/>
        </w:tabs>
        <w:ind w:left="1440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584"/>
        </w:tabs>
        <w:ind w:left="1584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728"/>
        </w:tabs>
        <w:ind w:left="1728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872"/>
        </w:tabs>
        <w:ind w:left="1872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2016"/>
        </w:tabs>
        <w:ind w:left="2016" w:hanging="1584"/>
      </w:pPr>
    </w:lvl>
  </w:abstractNum>
  <w:abstractNum w:abstractNumId="12">
    <w:nsid w:val="7E931D10"/>
    <w:multiLevelType w:val="hybridMultilevel"/>
    <w:tmpl w:val="296A2F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8"/>
  </w:num>
  <w:num w:numId="3">
    <w:abstractNumId w:val="2"/>
  </w:num>
  <w:num w:numId="4">
    <w:abstractNumId w:val="2"/>
    <w:lvlOverride w:ilvl="0">
      <w:lvl w:ilvl="0">
        <w:start w:val="1"/>
        <w:numFmt w:val="decimal"/>
        <w:pStyle w:val="Heading1new"/>
        <w:lvlText w:val="%1"/>
        <w:lvlJc w:val="left"/>
        <w:pPr>
          <w:tabs>
            <w:tab w:val="num" w:pos="432"/>
          </w:tabs>
          <w:ind w:left="432" w:hanging="432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new"/>
        <w:lvlText w:val="%1.%2"/>
        <w:lvlJc w:val="left"/>
        <w:pPr>
          <w:tabs>
            <w:tab w:val="num" w:pos="576"/>
          </w:tabs>
          <w:ind w:left="576" w:hanging="576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new"/>
        <w:lvlText w:val="%1.%2.%3"/>
        <w:lvlJc w:val="left"/>
        <w:pPr>
          <w:tabs>
            <w:tab w:val="num" w:pos="720"/>
          </w:tabs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new"/>
        <w:lvlText w:val="%1.%2.%3.%4"/>
        <w:lvlJc w:val="left"/>
        <w:pPr>
          <w:tabs>
            <w:tab w:val="num" w:pos="1080"/>
          </w:tabs>
          <w:ind w:left="504" w:hanging="504"/>
        </w:pPr>
        <w:rPr>
          <w:rFonts w:hint="default"/>
        </w:rPr>
      </w:lvl>
    </w:lvlOverride>
    <w:lvlOverride w:ilvl="4">
      <w:lvl w:ilvl="4">
        <w:start w:val="1"/>
        <w:numFmt w:val="decimal"/>
        <w:pStyle w:val="Header5"/>
        <w:lvlText w:val="%1.%2.%3.%4.%5"/>
        <w:lvlJc w:val="left"/>
        <w:pPr>
          <w:tabs>
            <w:tab w:val="num" w:pos="1008"/>
          </w:tabs>
          <w:ind w:left="1008" w:hanging="1008"/>
        </w:pPr>
        <w:rPr>
          <w:rFonts w:hint="default"/>
        </w:rPr>
      </w:lvl>
    </w:lvlOverride>
    <w:lvlOverride w:ilvl="5">
      <w:lvl w:ilvl="5">
        <w:numFmt w:val="decimal"/>
        <w:pStyle w:val="Header6"/>
        <w:lvlText w:val="%1.%2.%3.%4.%5.%6"/>
        <w:lvlJc w:val="left"/>
        <w:pPr>
          <w:tabs>
            <w:tab w:val="num" w:pos="360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none"/>
        <w:lvlText w:val=""/>
        <w:lvlJc w:val="left"/>
        <w:pPr>
          <w:tabs>
            <w:tab w:val="num" w:pos="1296"/>
          </w:tabs>
          <w:ind w:left="1296" w:hanging="1296"/>
        </w:pPr>
        <w:rPr>
          <w:rFonts w:ascii="Times New Roman" w:hAnsi="Times New Roman" w:hint="default"/>
          <w:b/>
          <w:i/>
          <w:sz w:val="28"/>
        </w:rPr>
      </w:lvl>
    </w:lvlOverride>
    <w:lvlOverride w:ilvl="7">
      <w:lvl w:ilvl="7">
        <w:start w:val="1"/>
        <w:numFmt w:val="decimal"/>
        <w:pStyle w:val="Header7"/>
        <w:lvlText w:val="%1.%2.%3.%4.%5.%6.%7.%8"/>
        <w:lvlJc w:val="left"/>
        <w:pPr>
          <w:tabs>
            <w:tab w:val="num" w:pos="1440"/>
          </w:tabs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1584"/>
          </w:tabs>
          <w:ind w:left="1584" w:hanging="1584"/>
        </w:pPr>
        <w:rPr>
          <w:rFonts w:hint="default"/>
        </w:rPr>
      </w:lvl>
    </w:lvlOverride>
  </w:num>
  <w:num w:numId="5">
    <w:abstractNumId w:val="2"/>
    <w:lvlOverride w:ilvl="0">
      <w:lvl w:ilvl="0">
        <w:start w:val="1"/>
        <w:numFmt w:val="decimal"/>
        <w:pStyle w:val="Heading1new"/>
        <w:lvlText w:val="%1"/>
        <w:lvlJc w:val="left"/>
        <w:pPr>
          <w:tabs>
            <w:tab w:val="num" w:pos="432"/>
          </w:tabs>
          <w:ind w:left="432" w:hanging="432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new"/>
        <w:lvlText w:val="%1.%2"/>
        <w:lvlJc w:val="left"/>
        <w:pPr>
          <w:tabs>
            <w:tab w:val="num" w:pos="576"/>
          </w:tabs>
          <w:ind w:left="576" w:hanging="576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new"/>
        <w:lvlText w:val="%1.%2.%3"/>
        <w:lvlJc w:val="left"/>
        <w:pPr>
          <w:tabs>
            <w:tab w:val="num" w:pos="720"/>
          </w:tabs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new"/>
        <w:lvlText w:val="%1.%2.%3.%4"/>
        <w:lvlJc w:val="left"/>
        <w:pPr>
          <w:tabs>
            <w:tab w:val="num" w:pos="1080"/>
          </w:tabs>
          <w:ind w:left="504" w:hanging="504"/>
        </w:pPr>
        <w:rPr>
          <w:rFonts w:hint="default"/>
        </w:rPr>
      </w:lvl>
    </w:lvlOverride>
    <w:lvlOverride w:ilvl="4">
      <w:lvl w:ilvl="4">
        <w:start w:val="1"/>
        <w:numFmt w:val="decimal"/>
        <w:pStyle w:val="Header5"/>
        <w:lvlText w:val="%1.%2.%3.%4.%5"/>
        <w:lvlJc w:val="left"/>
        <w:pPr>
          <w:tabs>
            <w:tab w:val="num" w:pos="1008"/>
          </w:tabs>
          <w:ind w:left="1008" w:hanging="1008"/>
        </w:pPr>
        <w:rPr>
          <w:rFonts w:hint="default"/>
        </w:rPr>
      </w:lvl>
    </w:lvlOverride>
    <w:lvlOverride w:ilvl="5">
      <w:lvl w:ilvl="5">
        <w:numFmt w:val="decimal"/>
        <w:pStyle w:val="Header6"/>
        <w:lvlText w:val="%1.%2.%3.%4.%5.%6"/>
        <w:lvlJc w:val="left"/>
        <w:pPr>
          <w:tabs>
            <w:tab w:val="num" w:pos="360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none"/>
        <w:lvlText w:val=""/>
        <w:lvlJc w:val="left"/>
        <w:pPr>
          <w:tabs>
            <w:tab w:val="num" w:pos="1296"/>
          </w:tabs>
          <w:ind w:left="1296" w:hanging="1296"/>
        </w:pPr>
        <w:rPr>
          <w:rFonts w:ascii="Times New Roman" w:hAnsi="Times New Roman" w:hint="default"/>
          <w:b/>
          <w:i/>
          <w:sz w:val="28"/>
        </w:rPr>
      </w:lvl>
    </w:lvlOverride>
    <w:lvlOverride w:ilvl="7">
      <w:lvl w:ilvl="7">
        <w:start w:val="1"/>
        <w:numFmt w:val="decimal"/>
        <w:pStyle w:val="Header7"/>
        <w:lvlText w:val="%1.%2.%3.%4.%5.%6.%7.%8"/>
        <w:lvlJc w:val="left"/>
        <w:pPr>
          <w:tabs>
            <w:tab w:val="num" w:pos="1440"/>
          </w:tabs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1584"/>
          </w:tabs>
          <w:ind w:left="1584" w:hanging="1584"/>
        </w:pPr>
        <w:rPr>
          <w:rFonts w:hint="default"/>
        </w:rPr>
      </w:lvl>
    </w:lvlOverride>
  </w:num>
  <w:num w:numId="6">
    <w:abstractNumId w:val="7"/>
  </w:num>
  <w:num w:numId="7">
    <w:abstractNumId w:val="5"/>
  </w:num>
  <w:num w:numId="8">
    <w:abstractNumId w:val="3"/>
  </w:num>
  <w:num w:numId="9">
    <w:abstractNumId w:val="4"/>
  </w:num>
  <w:num w:numId="10">
    <w:abstractNumId w:val="12"/>
  </w:num>
  <w:num w:numId="11">
    <w:abstractNumId w:val="10"/>
  </w:num>
  <w:num w:numId="12">
    <w:abstractNumId w:val="6"/>
  </w:num>
  <w:num w:numId="13">
    <w:abstractNumId w:val="9"/>
  </w:num>
  <w:num w:numId="14">
    <w:abstractNumId w:val="1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hyphenationZone w:val="283"/>
  <w:doNotHyphenateCaps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/>
  <w:rsids>
    <w:rsidRoot w:val="008826E1"/>
    <w:rsid w:val="00000639"/>
    <w:rsid w:val="000029FE"/>
    <w:rsid w:val="000038B6"/>
    <w:rsid w:val="000044D5"/>
    <w:rsid w:val="00004CF1"/>
    <w:rsid w:val="00005DE8"/>
    <w:rsid w:val="00006C8B"/>
    <w:rsid w:val="00006F2C"/>
    <w:rsid w:val="00007F56"/>
    <w:rsid w:val="00007F8B"/>
    <w:rsid w:val="0001224E"/>
    <w:rsid w:val="00012680"/>
    <w:rsid w:val="0001313F"/>
    <w:rsid w:val="000139B3"/>
    <w:rsid w:val="000139B4"/>
    <w:rsid w:val="00014011"/>
    <w:rsid w:val="0001426A"/>
    <w:rsid w:val="0001730E"/>
    <w:rsid w:val="000205FE"/>
    <w:rsid w:val="00020D7C"/>
    <w:rsid w:val="00023137"/>
    <w:rsid w:val="0002352F"/>
    <w:rsid w:val="000245BC"/>
    <w:rsid w:val="00025C60"/>
    <w:rsid w:val="00026B4D"/>
    <w:rsid w:val="000278FA"/>
    <w:rsid w:val="00027C54"/>
    <w:rsid w:val="00030B7B"/>
    <w:rsid w:val="00031408"/>
    <w:rsid w:val="000314D3"/>
    <w:rsid w:val="00031C77"/>
    <w:rsid w:val="000329A6"/>
    <w:rsid w:val="00035812"/>
    <w:rsid w:val="00035937"/>
    <w:rsid w:val="00035C72"/>
    <w:rsid w:val="000362A4"/>
    <w:rsid w:val="00036657"/>
    <w:rsid w:val="00036E3E"/>
    <w:rsid w:val="000371FA"/>
    <w:rsid w:val="00041116"/>
    <w:rsid w:val="00042A35"/>
    <w:rsid w:val="00042FAB"/>
    <w:rsid w:val="000448B6"/>
    <w:rsid w:val="00045A88"/>
    <w:rsid w:val="000470B1"/>
    <w:rsid w:val="00050135"/>
    <w:rsid w:val="00051FCB"/>
    <w:rsid w:val="00052707"/>
    <w:rsid w:val="00052A81"/>
    <w:rsid w:val="00053358"/>
    <w:rsid w:val="000533B6"/>
    <w:rsid w:val="00053DBA"/>
    <w:rsid w:val="00054675"/>
    <w:rsid w:val="00055299"/>
    <w:rsid w:val="00056ECE"/>
    <w:rsid w:val="00057A03"/>
    <w:rsid w:val="000606BA"/>
    <w:rsid w:val="00060E5A"/>
    <w:rsid w:val="00061063"/>
    <w:rsid w:val="0006121C"/>
    <w:rsid w:val="0006182E"/>
    <w:rsid w:val="00063E40"/>
    <w:rsid w:val="00064CCF"/>
    <w:rsid w:val="00065D75"/>
    <w:rsid w:val="00067DEE"/>
    <w:rsid w:val="00070CF7"/>
    <w:rsid w:val="00071C7E"/>
    <w:rsid w:val="000721F0"/>
    <w:rsid w:val="000726E1"/>
    <w:rsid w:val="00072EF9"/>
    <w:rsid w:val="00073E60"/>
    <w:rsid w:val="0007427A"/>
    <w:rsid w:val="000746F5"/>
    <w:rsid w:val="000747A9"/>
    <w:rsid w:val="000750AC"/>
    <w:rsid w:val="00075577"/>
    <w:rsid w:val="0007570E"/>
    <w:rsid w:val="000757DC"/>
    <w:rsid w:val="0007604D"/>
    <w:rsid w:val="00080439"/>
    <w:rsid w:val="000810CE"/>
    <w:rsid w:val="0008122F"/>
    <w:rsid w:val="00081BA5"/>
    <w:rsid w:val="000827CE"/>
    <w:rsid w:val="00083494"/>
    <w:rsid w:val="000838F6"/>
    <w:rsid w:val="00084A13"/>
    <w:rsid w:val="00085C2D"/>
    <w:rsid w:val="00085C70"/>
    <w:rsid w:val="00085D83"/>
    <w:rsid w:val="00086098"/>
    <w:rsid w:val="00086B37"/>
    <w:rsid w:val="00087A5D"/>
    <w:rsid w:val="00090302"/>
    <w:rsid w:val="000909E0"/>
    <w:rsid w:val="000924B3"/>
    <w:rsid w:val="00095308"/>
    <w:rsid w:val="0009692D"/>
    <w:rsid w:val="00097DEE"/>
    <w:rsid w:val="000A0C77"/>
    <w:rsid w:val="000A1019"/>
    <w:rsid w:val="000A10DF"/>
    <w:rsid w:val="000A15CD"/>
    <w:rsid w:val="000A2631"/>
    <w:rsid w:val="000A3744"/>
    <w:rsid w:val="000A3F26"/>
    <w:rsid w:val="000A4151"/>
    <w:rsid w:val="000A42EF"/>
    <w:rsid w:val="000A561F"/>
    <w:rsid w:val="000A582D"/>
    <w:rsid w:val="000A5C87"/>
    <w:rsid w:val="000A67F2"/>
    <w:rsid w:val="000A699E"/>
    <w:rsid w:val="000A69A6"/>
    <w:rsid w:val="000A7007"/>
    <w:rsid w:val="000A7AFB"/>
    <w:rsid w:val="000B09CF"/>
    <w:rsid w:val="000B0D28"/>
    <w:rsid w:val="000B15A6"/>
    <w:rsid w:val="000B1C7C"/>
    <w:rsid w:val="000B2100"/>
    <w:rsid w:val="000B2ACF"/>
    <w:rsid w:val="000B2AEA"/>
    <w:rsid w:val="000B2B58"/>
    <w:rsid w:val="000B3274"/>
    <w:rsid w:val="000B3856"/>
    <w:rsid w:val="000B4530"/>
    <w:rsid w:val="000B522C"/>
    <w:rsid w:val="000B6A84"/>
    <w:rsid w:val="000B7F9E"/>
    <w:rsid w:val="000C2582"/>
    <w:rsid w:val="000C2737"/>
    <w:rsid w:val="000C30B0"/>
    <w:rsid w:val="000C3E35"/>
    <w:rsid w:val="000C4621"/>
    <w:rsid w:val="000C4BFD"/>
    <w:rsid w:val="000C4FCC"/>
    <w:rsid w:val="000C556A"/>
    <w:rsid w:val="000C6266"/>
    <w:rsid w:val="000C6375"/>
    <w:rsid w:val="000C679C"/>
    <w:rsid w:val="000D0A9A"/>
    <w:rsid w:val="000D0B7F"/>
    <w:rsid w:val="000D18CC"/>
    <w:rsid w:val="000D2125"/>
    <w:rsid w:val="000D26E4"/>
    <w:rsid w:val="000D29EB"/>
    <w:rsid w:val="000D2EE1"/>
    <w:rsid w:val="000D340B"/>
    <w:rsid w:val="000D3FF4"/>
    <w:rsid w:val="000D40E0"/>
    <w:rsid w:val="000D476D"/>
    <w:rsid w:val="000D54C6"/>
    <w:rsid w:val="000D6280"/>
    <w:rsid w:val="000D6B10"/>
    <w:rsid w:val="000D7152"/>
    <w:rsid w:val="000D7683"/>
    <w:rsid w:val="000D774C"/>
    <w:rsid w:val="000D799E"/>
    <w:rsid w:val="000E1120"/>
    <w:rsid w:val="000E1438"/>
    <w:rsid w:val="000E1C0C"/>
    <w:rsid w:val="000E2163"/>
    <w:rsid w:val="000E3FCF"/>
    <w:rsid w:val="000E4D81"/>
    <w:rsid w:val="000E5F33"/>
    <w:rsid w:val="000E6D7B"/>
    <w:rsid w:val="000E7351"/>
    <w:rsid w:val="000E7A23"/>
    <w:rsid w:val="000F19AF"/>
    <w:rsid w:val="000F1F46"/>
    <w:rsid w:val="000F1FFC"/>
    <w:rsid w:val="000F26FE"/>
    <w:rsid w:val="000F60F5"/>
    <w:rsid w:val="000F6255"/>
    <w:rsid w:val="000F6853"/>
    <w:rsid w:val="000F6E9F"/>
    <w:rsid w:val="000F7203"/>
    <w:rsid w:val="0010088C"/>
    <w:rsid w:val="001018E0"/>
    <w:rsid w:val="00101954"/>
    <w:rsid w:val="00102EB7"/>
    <w:rsid w:val="001030A5"/>
    <w:rsid w:val="001038D8"/>
    <w:rsid w:val="0010396A"/>
    <w:rsid w:val="00103E33"/>
    <w:rsid w:val="0010409A"/>
    <w:rsid w:val="00104250"/>
    <w:rsid w:val="00105437"/>
    <w:rsid w:val="001054D1"/>
    <w:rsid w:val="00106493"/>
    <w:rsid w:val="00106A43"/>
    <w:rsid w:val="0010754C"/>
    <w:rsid w:val="00110E28"/>
    <w:rsid w:val="0011147D"/>
    <w:rsid w:val="0011171C"/>
    <w:rsid w:val="00112011"/>
    <w:rsid w:val="00112633"/>
    <w:rsid w:val="00113E9E"/>
    <w:rsid w:val="00114258"/>
    <w:rsid w:val="0011502C"/>
    <w:rsid w:val="00115344"/>
    <w:rsid w:val="00117399"/>
    <w:rsid w:val="00117B40"/>
    <w:rsid w:val="00120986"/>
    <w:rsid w:val="001214A6"/>
    <w:rsid w:val="00122076"/>
    <w:rsid w:val="0012276A"/>
    <w:rsid w:val="0012347B"/>
    <w:rsid w:val="00124B9D"/>
    <w:rsid w:val="0012761A"/>
    <w:rsid w:val="00127E91"/>
    <w:rsid w:val="00131CF9"/>
    <w:rsid w:val="00131FEB"/>
    <w:rsid w:val="00132AAA"/>
    <w:rsid w:val="00133735"/>
    <w:rsid w:val="001343A4"/>
    <w:rsid w:val="0013511C"/>
    <w:rsid w:val="001353AE"/>
    <w:rsid w:val="001353D5"/>
    <w:rsid w:val="00136682"/>
    <w:rsid w:val="00136F06"/>
    <w:rsid w:val="001374C3"/>
    <w:rsid w:val="00137BE0"/>
    <w:rsid w:val="00140147"/>
    <w:rsid w:val="0014301E"/>
    <w:rsid w:val="001436A8"/>
    <w:rsid w:val="00143809"/>
    <w:rsid w:val="00143905"/>
    <w:rsid w:val="001465DE"/>
    <w:rsid w:val="00147124"/>
    <w:rsid w:val="00147250"/>
    <w:rsid w:val="001475F3"/>
    <w:rsid w:val="00147B01"/>
    <w:rsid w:val="0015002F"/>
    <w:rsid w:val="00150F52"/>
    <w:rsid w:val="00151264"/>
    <w:rsid w:val="0015395A"/>
    <w:rsid w:val="001555C1"/>
    <w:rsid w:val="00155A97"/>
    <w:rsid w:val="00155C79"/>
    <w:rsid w:val="00156094"/>
    <w:rsid w:val="00156A89"/>
    <w:rsid w:val="00156B23"/>
    <w:rsid w:val="00157643"/>
    <w:rsid w:val="00157775"/>
    <w:rsid w:val="00160342"/>
    <w:rsid w:val="001604FC"/>
    <w:rsid w:val="00161263"/>
    <w:rsid w:val="00161C4F"/>
    <w:rsid w:val="00162F98"/>
    <w:rsid w:val="00162FFE"/>
    <w:rsid w:val="00163065"/>
    <w:rsid w:val="0016341B"/>
    <w:rsid w:val="00163D72"/>
    <w:rsid w:val="00163E2D"/>
    <w:rsid w:val="00163F7E"/>
    <w:rsid w:val="00164885"/>
    <w:rsid w:val="00164AB3"/>
    <w:rsid w:val="00164D03"/>
    <w:rsid w:val="0016514E"/>
    <w:rsid w:val="00165263"/>
    <w:rsid w:val="00165B0F"/>
    <w:rsid w:val="00165F58"/>
    <w:rsid w:val="001665B9"/>
    <w:rsid w:val="00166E38"/>
    <w:rsid w:val="00167529"/>
    <w:rsid w:val="001675E5"/>
    <w:rsid w:val="00172413"/>
    <w:rsid w:val="00172489"/>
    <w:rsid w:val="00174D32"/>
    <w:rsid w:val="00174ED0"/>
    <w:rsid w:val="00175ED2"/>
    <w:rsid w:val="00176753"/>
    <w:rsid w:val="00177CD6"/>
    <w:rsid w:val="00181F6C"/>
    <w:rsid w:val="001828A6"/>
    <w:rsid w:val="00183AE5"/>
    <w:rsid w:val="00183B00"/>
    <w:rsid w:val="00187C7E"/>
    <w:rsid w:val="001907CA"/>
    <w:rsid w:val="00191126"/>
    <w:rsid w:val="00191FB0"/>
    <w:rsid w:val="001920DB"/>
    <w:rsid w:val="001932E6"/>
    <w:rsid w:val="001936B9"/>
    <w:rsid w:val="001939E3"/>
    <w:rsid w:val="00193C3D"/>
    <w:rsid w:val="00195CB6"/>
    <w:rsid w:val="00195E97"/>
    <w:rsid w:val="00197809"/>
    <w:rsid w:val="001A034F"/>
    <w:rsid w:val="001A0AF6"/>
    <w:rsid w:val="001A0ED6"/>
    <w:rsid w:val="001A1051"/>
    <w:rsid w:val="001A33AC"/>
    <w:rsid w:val="001A3487"/>
    <w:rsid w:val="001A3A56"/>
    <w:rsid w:val="001A43B4"/>
    <w:rsid w:val="001A460E"/>
    <w:rsid w:val="001A5A1E"/>
    <w:rsid w:val="001A614E"/>
    <w:rsid w:val="001A78D9"/>
    <w:rsid w:val="001A7ECB"/>
    <w:rsid w:val="001B0B71"/>
    <w:rsid w:val="001B0E11"/>
    <w:rsid w:val="001B0ECC"/>
    <w:rsid w:val="001B0FAB"/>
    <w:rsid w:val="001B1A53"/>
    <w:rsid w:val="001B307D"/>
    <w:rsid w:val="001B30CA"/>
    <w:rsid w:val="001B35F2"/>
    <w:rsid w:val="001B36BA"/>
    <w:rsid w:val="001B3F3B"/>
    <w:rsid w:val="001B43B2"/>
    <w:rsid w:val="001B4421"/>
    <w:rsid w:val="001B5047"/>
    <w:rsid w:val="001B55AA"/>
    <w:rsid w:val="001B7081"/>
    <w:rsid w:val="001B755E"/>
    <w:rsid w:val="001B7BF9"/>
    <w:rsid w:val="001C005D"/>
    <w:rsid w:val="001C2A9B"/>
    <w:rsid w:val="001C340F"/>
    <w:rsid w:val="001C43F8"/>
    <w:rsid w:val="001C5E7B"/>
    <w:rsid w:val="001C6100"/>
    <w:rsid w:val="001C7BA1"/>
    <w:rsid w:val="001C7EF9"/>
    <w:rsid w:val="001D0136"/>
    <w:rsid w:val="001D0657"/>
    <w:rsid w:val="001D1210"/>
    <w:rsid w:val="001D1C5D"/>
    <w:rsid w:val="001D1F82"/>
    <w:rsid w:val="001D21CE"/>
    <w:rsid w:val="001D2A16"/>
    <w:rsid w:val="001D2D31"/>
    <w:rsid w:val="001D37F7"/>
    <w:rsid w:val="001D3E79"/>
    <w:rsid w:val="001D6205"/>
    <w:rsid w:val="001D6645"/>
    <w:rsid w:val="001D78AB"/>
    <w:rsid w:val="001D7A40"/>
    <w:rsid w:val="001E180D"/>
    <w:rsid w:val="001E212E"/>
    <w:rsid w:val="001E2E0F"/>
    <w:rsid w:val="001E3168"/>
    <w:rsid w:val="001E3A13"/>
    <w:rsid w:val="001E4281"/>
    <w:rsid w:val="001E4445"/>
    <w:rsid w:val="001E4A3F"/>
    <w:rsid w:val="001E4FB7"/>
    <w:rsid w:val="001E56F0"/>
    <w:rsid w:val="001E607A"/>
    <w:rsid w:val="001E6296"/>
    <w:rsid w:val="001E6B37"/>
    <w:rsid w:val="001E6E35"/>
    <w:rsid w:val="001E721E"/>
    <w:rsid w:val="001E745C"/>
    <w:rsid w:val="001F1029"/>
    <w:rsid w:val="001F1ACB"/>
    <w:rsid w:val="001F2E2E"/>
    <w:rsid w:val="001F3803"/>
    <w:rsid w:val="001F443E"/>
    <w:rsid w:val="001F4992"/>
    <w:rsid w:val="001F4E2A"/>
    <w:rsid w:val="001F5345"/>
    <w:rsid w:val="001F5603"/>
    <w:rsid w:val="001F5799"/>
    <w:rsid w:val="001F589E"/>
    <w:rsid w:val="001F58BE"/>
    <w:rsid w:val="001F657E"/>
    <w:rsid w:val="001F67BB"/>
    <w:rsid w:val="001F7EA0"/>
    <w:rsid w:val="00200565"/>
    <w:rsid w:val="002007B9"/>
    <w:rsid w:val="002013CB"/>
    <w:rsid w:val="00202637"/>
    <w:rsid w:val="00203BCF"/>
    <w:rsid w:val="00205086"/>
    <w:rsid w:val="00206859"/>
    <w:rsid w:val="0020769A"/>
    <w:rsid w:val="00207A0E"/>
    <w:rsid w:val="00207C88"/>
    <w:rsid w:val="0021134A"/>
    <w:rsid w:val="0021174D"/>
    <w:rsid w:val="0021179A"/>
    <w:rsid w:val="00212941"/>
    <w:rsid w:val="0021297C"/>
    <w:rsid w:val="00212CB7"/>
    <w:rsid w:val="0021306C"/>
    <w:rsid w:val="00213DCB"/>
    <w:rsid w:val="00214530"/>
    <w:rsid w:val="002148DE"/>
    <w:rsid w:val="00215F51"/>
    <w:rsid w:val="002163FC"/>
    <w:rsid w:val="0021679E"/>
    <w:rsid w:val="00216CA3"/>
    <w:rsid w:val="0021778F"/>
    <w:rsid w:val="00217F3B"/>
    <w:rsid w:val="002202FB"/>
    <w:rsid w:val="0022114A"/>
    <w:rsid w:val="00221C0A"/>
    <w:rsid w:val="0022261C"/>
    <w:rsid w:val="00222906"/>
    <w:rsid w:val="00222AA6"/>
    <w:rsid w:val="00223589"/>
    <w:rsid w:val="00224765"/>
    <w:rsid w:val="00224FC1"/>
    <w:rsid w:val="002304E7"/>
    <w:rsid w:val="00230DC0"/>
    <w:rsid w:val="00231738"/>
    <w:rsid w:val="00232A54"/>
    <w:rsid w:val="0023576B"/>
    <w:rsid w:val="0023612F"/>
    <w:rsid w:val="00236895"/>
    <w:rsid w:val="00237CCF"/>
    <w:rsid w:val="00240098"/>
    <w:rsid w:val="002415D3"/>
    <w:rsid w:val="00242BD4"/>
    <w:rsid w:val="0024395F"/>
    <w:rsid w:val="002462A5"/>
    <w:rsid w:val="002466C1"/>
    <w:rsid w:val="00246893"/>
    <w:rsid w:val="002473F6"/>
    <w:rsid w:val="00247D12"/>
    <w:rsid w:val="00250DA3"/>
    <w:rsid w:val="002510FB"/>
    <w:rsid w:val="002520C7"/>
    <w:rsid w:val="002526F6"/>
    <w:rsid w:val="00253CAA"/>
    <w:rsid w:val="0025401D"/>
    <w:rsid w:val="002546B6"/>
    <w:rsid w:val="00255597"/>
    <w:rsid w:val="0025611A"/>
    <w:rsid w:val="00256FCB"/>
    <w:rsid w:val="002578A4"/>
    <w:rsid w:val="0026002F"/>
    <w:rsid w:val="00260176"/>
    <w:rsid w:val="00260437"/>
    <w:rsid w:val="002615EB"/>
    <w:rsid w:val="00262074"/>
    <w:rsid w:val="00262BF8"/>
    <w:rsid w:val="00262F00"/>
    <w:rsid w:val="00265A5C"/>
    <w:rsid w:val="002661D4"/>
    <w:rsid w:val="00266AC0"/>
    <w:rsid w:val="00267789"/>
    <w:rsid w:val="00267859"/>
    <w:rsid w:val="00271463"/>
    <w:rsid w:val="002717F1"/>
    <w:rsid w:val="00271B62"/>
    <w:rsid w:val="00272C44"/>
    <w:rsid w:val="0027358D"/>
    <w:rsid w:val="002737A2"/>
    <w:rsid w:val="002738DA"/>
    <w:rsid w:val="00274405"/>
    <w:rsid w:val="00274920"/>
    <w:rsid w:val="00274E23"/>
    <w:rsid w:val="00275461"/>
    <w:rsid w:val="00275A88"/>
    <w:rsid w:val="00275CF1"/>
    <w:rsid w:val="002817EB"/>
    <w:rsid w:val="00282456"/>
    <w:rsid w:val="00282FA7"/>
    <w:rsid w:val="00283913"/>
    <w:rsid w:val="00283CAE"/>
    <w:rsid w:val="00283DE8"/>
    <w:rsid w:val="00285561"/>
    <w:rsid w:val="002858F2"/>
    <w:rsid w:val="00285997"/>
    <w:rsid w:val="00285E40"/>
    <w:rsid w:val="00285FEE"/>
    <w:rsid w:val="00286365"/>
    <w:rsid w:val="0028673F"/>
    <w:rsid w:val="002873D3"/>
    <w:rsid w:val="00287A47"/>
    <w:rsid w:val="0029065C"/>
    <w:rsid w:val="00291E0E"/>
    <w:rsid w:val="00293A0B"/>
    <w:rsid w:val="00293E75"/>
    <w:rsid w:val="00295AAD"/>
    <w:rsid w:val="00296613"/>
    <w:rsid w:val="00296D14"/>
    <w:rsid w:val="002A064B"/>
    <w:rsid w:val="002A1079"/>
    <w:rsid w:val="002A1416"/>
    <w:rsid w:val="002A1845"/>
    <w:rsid w:val="002A1A94"/>
    <w:rsid w:val="002A1CC6"/>
    <w:rsid w:val="002A1E26"/>
    <w:rsid w:val="002A2964"/>
    <w:rsid w:val="002A314A"/>
    <w:rsid w:val="002A4932"/>
    <w:rsid w:val="002A5AAF"/>
    <w:rsid w:val="002A66EB"/>
    <w:rsid w:val="002A78D0"/>
    <w:rsid w:val="002A7F7C"/>
    <w:rsid w:val="002B16EB"/>
    <w:rsid w:val="002B20C2"/>
    <w:rsid w:val="002B2426"/>
    <w:rsid w:val="002B292C"/>
    <w:rsid w:val="002B392E"/>
    <w:rsid w:val="002B3CF3"/>
    <w:rsid w:val="002B3FCC"/>
    <w:rsid w:val="002B43AB"/>
    <w:rsid w:val="002B4ABD"/>
    <w:rsid w:val="002B4D46"/>
    <w:rsid w:val="002B681C"/>
    <w:rsid w:val="002B6852"/>
    <w:rsid w:val="002C1FE1"/>
    <w:rsid w:val="002C2259"/>
    <w:rsid w:val="002C35D5"/>
    <w:rsid w:val="002C366E"/>
    <w:rsid w:val="002C3E25"/>
    <w:rsid w:val="002C513A"/>
    <w:rsid w:val="002C654F"/>
    <w:rsid w:val="002C68AE"/>
    <w:rsid w:val="002D05CD"/>
    <w:rsid w:val="002D0603"/>
    <w:rsid w:val="002D0C47"/>
    <w:rsid w:val="002D0FE9"/>
    <w:rsid w:val="002D2062"/>
    <w:rsid w:val="002D2A0D"/>
    <w:rsid w:val="002D45AA"/>
    <w:rsid w:val="002D55DA"/>
    <w:rsid w:val="002D5DBD"/>
    <w:rsid w:val="002D65FE"/>
    <w:rsid w:val="002D6C69"/>
    <w:rsid w:val="002D6D2D"/>
    <w:rsid w:val="002D78D0"/>
    <w:rsid w:val="002D7A8F"/>
    <w:rsid w:val="002E0742"/>
    <w:rsid w:val="002E0FC0"/>
    <w:rsid w:val="002E1809"/>
    <w:rsid w:val="002E19EF"/>
    <w:rsid w:val="002E1B10"/>
    <w:rsid w:val="002E1B72"/>
    <w:rsid w:val="002E1BDF"/>
    <w:rsid w:val="002E223B"/>
    <w:rsid w:val="002E2368"/>
    <w:rsid w:val="002E2DA2"/>
    <w:rsid w:val="002E3C69"/>
    <w:rsid w:val="002E4C43"/>
    <w:rsid w:val="002E53E6"/>
    <w:rsid w:val="002E5499"/>
    <w:rsid w:val="002E6C62"/>
    <w:rsid w:val="002F01B0"/>
    <w:rsid w:val="002F14B4"/>
    <w:rsid w:val="002F19B3"/>
    <w:rsid w:val="002F2C47"/>
    <w:rsid w:val="002F438B"/>
    <w:rsid w:val="002F48D2"/>
    <w:rsid w:val="002F4D8E"/>
    <w:rsid w:val="002F50B7"/>
    <w:rsid w:val="002F5C7F"/>
    <w:rsid w:val="002F645E"/>
    <w:rsid w:val="002F6755"/>
    <w:rsid w:val="003003EC"/>
    <w:rsid w:val="00300930"/>
    <w:rsid w:val="0030118E"/>
    <w:rsid w:val="00301506"/>
    <w:rsid w:val="00301A44"/>
    <w:rsid w:val="00302403"/>
    <w:rsid w:val="0030432C"/>
    <w:rsid w:val="00305516"/>
    <w:rsid w:val="00307211"/>
    <w:rsid w:val="0030745A"/>
    <w:rsid w:val="00307AC2"/>
    <w:rsid w:val="003108F9"/>
    <w:rsid w:val="00311014"/>
    <w:rsid w:val="003114CE"/>
    <w:rsid w:val="00312383"/>
    <w:rsid w:val="003125C7"/>
    <w:rsid w:val="003162FC"/>
    <w:rsid w:val="00316996"/>
    <w:rsid w:val="00316D77"/>
    <w:rsid w:val="00320495"/>
    <w:rsid w:val="00321529"/>
    <w:rsid w:val="00322F0F"/>
    <w:rsid w:val="00323D78"/>
    <w:rsid w:val="0032560B"/>
    <w:rsid w:val="003261D3"/>
    <w:rsid w:val="0032763E"/>
    <w:rsid w:val="00327FFC"/>
    <w:rsid w:val="00330658"/>
    <w:rsid w:val="003311E0"/>
    <w:rsid w:val="003313BF"/>
    <w:rsid w:val="00331673"/>
    <w:rsid w:val="00331D3B"/>
    <w:rsid w:val="003334A4"/>
    <w:rsid w:val="00333778"/>
    <w:rsid w:val="003340CD"/>
    <w:rsid w:val="00336A09"/>
    <w:rsid w:val="00336A9B"/>
    <w:rsid w:val="00337910"/>
    <w:rsid w:val="00337C55"/>
    <w:rsid w:val="00340249"/>
    <w:rsid w:val="00340AC5"/>
    <w:rsid w:val="003413AF"/>
    <w:rsid w:val="00341750"/>
    <w:rsid w:val="00341BB6"/>
    <w:rsid w:val="003433E6"/>
    <w:rsid w:val="00344370"/>
    <w:rsid w:val="0034571B"/>
    <w:rsid w:val="00345BA8"/>
    <w:rsid w:val="00345E65"/>
    <w:rsid w:val="00346281"/>
    <w:rsid w:val="00346B12"/>
    <w:rsid w:val="00347460"/>
    <w:rsid w:val="00347B56"/>
    <w:rsid w:val="00347B89"/>
    <w:rsid w:val="0035018A"/>
    <w:rsid w:val="0035091F"/>
    <w:rsid w:val="00350C8C"/>
    <w:rsid w:val="00351797"/>
    <w:rsid w:val="003518BC"/>
    <w:rsid w:val="00351F19"/>
    <w:rsid w:val="003529F6"/>
    <w:rsid w:val="00352AE1"/>
    <w:rsid w:val="0035417F"/>
    <w:rsid w:val="0035496A"/>
    <w:rsid w:val="00354A0F"/>
    <w:rsid w:val="00354F22"/>
    <w:rsid w:val="0035608B"/>
    <w:rsid w:val="0035654A"/>
    <w:rsid w:val="003567AF"/>
    <w:rsid w:val="00356BE0"/>
    <w:rsid w:val="00356CB1"/>
    <w:rsid w:val="00357061"/>
    <w:rsid w:val="00360A62"/>
    <w:rsid w:val="00360BC5"/>
    <w:rsid w:val="00360D19"/>
    <w:rsid w:val="00362492"/>
    <w:rsid w:val="003637C6"/>
    <w:rsid w:val="003661C9"/>
    <w:rsid w:val="00371100"/>
    <w:rsid w:val="00371A52"/>
    <w:rsid w:val="00371B03"/>
    <w:rsid w:val="00371DF6"/>
    <w:rsid w:val="00372428"/>
    <w:rsid w:val="00373A92"/>
    <w:rsid w:val="00373ACC"/>
    <w:rsid w:val="00374E9E"/>
    <w:rsid w:val="003753EF"/>
    <w:rsid w:val="0037615F"/>
    <w:rsid w:val="00376460"/>
    <w:rsid w:val="0037707A"/>
    <w:rsid w:val="00377554"/>
    <w:rsid w:val="00377868"/>
    <w:rsid w:val="00377CE1"/>
    <w:rsid w:val="003827EB"/>
    <w:rsid w:val="00382F96"/>
    <w:rsid w:val="00383497"/>
    <w:rsid w:val="0038478F"/>
    <w:rsid w:val="00384B5B"/>
    <w:rsid w:val="0038501C"/>
    <w:rsid w:val="00385052"/>
    <w:rsid w:val="003854B1"/>
    <w:rsid w:val="00387307"/>
    <w:rsid w:val="00391254"/>
    <w:rsid w:val="00391573"/>
    <w:rsid w:val="00394D29"/>
    <w:rsid w:val="00394ED2"/>
    <w:rsid w:val="00395508"/>
    <w:rsid w:val="00397718"/>
    <w:rsid w:val="003A0673"/>
    <w:rsid w:val="003A06A7"/>
    <w:rsid w:val="003A0D16"/>
    <w:rsid w:val="003A0EAF"/>
    <w:rsid w:val="003A1239"/>
    <w:rsid w:val="003A1FD4"/>
    <w:rsid w:val="003A233D"/>
    <w:rsid w:val="003A267C"/>
    <w:rsid w:val="003A2A17"/>
    <w:rsid w:val="003A2EAC"/>
    <w:rsid w:val="003A438C"/>
    <w:rsid w:val="003A4433"/>
    <w:rsid w:val="003A4C78"/>
    <w:rsid w:val="003A538A"/>
    <w:rsid w:val="003A5ABA"/>
    <w:rsid w:val="003A5AD0"/>
    <w:rsid w:val="003A68FD"/>
    <w:rsid w:val="003A78E8"/>
    <w:rsid w:val="003B2A14"/>
    <w:rsid w:val="003B37CC"/>
    <w:rsid w:val="003B3B94"/>
    <w:rsid w:val="003B40F7"/>
    <w:rsid w:val="003B47AD"/>
    <w:rsid w:val="003B48F8"/>
    <w:rsid w:val="003B72A9"/>
    <w:rsid w:val="003B77AF"/>
    <w:rsid w:val="003C15EB"/>
    <w:rsid w:val="003C1931"/>
    <w:rsid w:val="003C2976"/>
    <w:rsid w:val="003C2D3F"/>
    <w:rsid w:val="003C312C"/>
    <w:rsid w:val="003C4E64"/>
    <w:rsid w:val="003C56F0"/>
    <w:rsid w:val="003C5D6D"/>
    <w:rsid w:val="003C6E89"/>
    <w:rsid w:val="003C7831"/>
    <w:rsid w:val="003C790A"/>
    <w:rsid w:val="003D0008"/>
    <w:rsid w:val="003D09F8"/>
    <w:rsid w:val="003D212F"/>
    <w:rsid w:val="003D2C89"/>
    <w:rsid w:val="003D2D06"/>
    <w:rsid w:val="003D31B0"/>
    <w:rsid w:val="003D3500"/>
    <w:rsid w:val="003D6171"/>
    <w:rsid w:val="003E0CD5"/>
    <w:rsid w:val="003E0E46"/>
    <w:rsid w:val="003E2651"/>
    <w:rsid w:val="003E2AAF"/>
    <w:rsid w:val="003E2B5C"/>
    <w:rsid w:val="003E2CB9"/>
    <w:rsid w:val="003E3E8E"/>
    <w:rsid w:val="003E40DE"/>
    <w:rsid w:val="003E4829"/>
    <w:rsid w:val="003E589C"/>
    <w:rsid w:val="003F0D4C"/>
    <w:rsid w:val="003F25E8"/>
    <w:rsid w:val="003F28B5"/>
    <w:rsid w:val="003F2B30"/>
    <w:rsid w:val="003F33B6"/>
    <w:rsid w:val="003F3523"/>
    <w:rsid w:val="003F3710"/>
    <w:rsid w:val="003F3C06"/>
    <w:rsid w:val="003F5054"/>
    <w:rsid w:val="003F5113"/>
    <w:rsid w:val="003F5DA1"/>
    <w:rsid w:val="003F756F"/>
    <w:rsid w:val="0040066A"/>
    <w:rsid w:val="00400710"/>
    <w:rsid w:val="00400C42"/>
    <w:rsid w:val="00400DC1"/>
    <w:rsid w:val="00401171"/>
    <w:rsid w:val="00403F1C"/>
    <w:rsid w:val="0040451C"/>
    <w:rsid w:val="004050FA"/>
    <w:rsid w:val="00406AEF"/>
    <w:rsid w:val="00410EF0"/>
    <w:rsid w:val="004136E6"/>
    <w:rsid w:val="00414205"/>
    <w:rsid w:val="004145B8"/>
    <w:rsid w:val="00414651"/>
    <w:rsid w:val="00414671"/>
    <w:rsid w:val="00414A94"/>
    <w:rsid w:val="00414B2E"/>
    <w:rsid w:val="00414FDC"/>
    <w:rsid w:val="004155BC"/>
    <w:rsid w:val="0041684A"/>
    <w:rsid w:val="00416DF9"/>
    <w:rsid w:val="00417A98"/>
    <w:rsid w:val="00417C66"/>
    <w:rsid w:val="0042093C"/>
    <w:rsid w:val="004224BA"/>
    <w:rsid w:val="00422F94"/>
    <w:rsid w:val="00423044"/>
    <w:rsid w:val="0042352B"/>
    <w:rsid w:val="004237CE"/>
    <w:rsid w:val="0042446B"/>
    <w:rsid w:val="0042457D"/>
    <w:rsid w:val="00424EC1"/>
    <w:rsid w:val="00426C1C"/>
    <w:rsid w:val="00426DB7"/>
    <w:rsid w:val="0043017D"/>
    <w:rsid w:val="004302F2"/>
    <w:rsid w:val="00430819"/>
    <w:rsid w:val="004308CC"/>
    <w:rsid w:val="00431043"/>
    <w:rsid w:val="00432BB5"/>
    <w:rsid w:val="00432F1B"/>
    <w:rsid w:val="0043366B"/>
    <w:rsid w:val="00434175"/>
    <w:rsid w:val="00435490"/>
    <w:rsid w:val="00435CC4"/>
    <w:rsid w:val="0043783C"/>
    <w:rsid w:val="00437B50"/>
    <w:rsid w:val="00441FF5"/>
    <w:rsid w:val="00442418"/>
    <w:rsid w:val="00444742"/>
    <w:rsid w:val="00445421"/>
    <w:rsid w:val="0044595D"/>
    <w:rsid w:val="00450511"/>
    <w:rsid w:val="0045079D"/>
    <w:rsid w:val="00451C31"/>
    <w:rsid w:val="00453057"/>
    <w:rsid w:val="00453EAA"/>
    <w:rsid w:val="00454189"/>
    <w:rsid w:val="0045421A"/>
    <w:rsid w:val="00454D67"/>
    <w:rsid w:val="00454FB2"/>
    <w:rsid w:val="00456C09"/>
    <w:rsid w:val="00457A34"/>
    <w:rsid w:val="00461266"/>
    <w:rsid w:val="0046286C"/>
    <w:rsid w:val="004632EB"/>
    <w:rsid w:val="004638F5"/>
    <w:rsid w:val="00464942"/>
    <w:rsid w:val="00466617"/>
    <w:rsid w:val="0047097A"/>
    <w:rsid w:val="0047129B"/>
    <w:rsid w:val="00472A38"/>
    <w:rsid w:val="00473452"/>
    <w:rsid w:val="0047380D"/>
    <w:rsid w:val="00474180"/>
    <w:rsid w:val="004748CF"/>
    <w:rsid w:val="0047498C"/>
    <w:rsid w:val="00475D34"/>
    <w:rsid w:val="00475D4D"/>
    <w:rsid w:val="00475E64"/>
    <w:rsid w:val="00476BE3"/>
    <w:rsid w:val="00476D12"/>
    <w:rsid w:val="00477D6A"/>
    <w:rsid w:val="0048017D"/>
    <w:rsid w:val="004807B7"/>
    <w:rsid w:val="004808F2"/>
    <w:rsid w:val="00480B24"/>
    <w:rsid w:val="004811E1"/>
    <w:rsid w:val="004818BA"/>
    <w:rsid w:val="00482110"/>
    <w:rsid w:val="004822F8"/>
    <w:rsid w:val="00482B10"/>
    <w:rsid w:val="004834F3"/>
    <w:rsid w:val="00483D5B"/>
    <w:rsid w:val="004842F3"/>
    <w:rsid w:val="00484941"/>
    <w:rsid w:val="00485734"/>
    <w:rsid w:val="00485ACE"/>
    <w:rsid w:val="0048619A"/>
    <w:rsid w:val="00486B82"/>
    <w:rsid w:val="00490B62"/>
    <w:rsid w:val="004915E4"/>
    <w:rsid w:val="00491A90"/>
    <w:rsid w:val="00491BA8"/>
    <w:rsid w:val="0049248D"/>
    <w:rsid w:val="004931F1"/>
    <w:rsid w:val="004934B9"/>
    <w:rsid w:val="00493CD0"/>
    <w:rsid w:val="00493F75"/>
    <w:rsid w:val="00494044"/>
    <w:rsid w:val="00494172"/>
    <w:rsid w:val="00494428"/>
    <w:rsid w:val="00495224"/>
    <w:rsid w:val="00496296"/>
    <w:rsid w:val="004976FE"/>
    <w:rsid w:val="00497AC7"/>
    <w:rsid w:val="004A256B"/>
    <w:rsid w:val="004A3353"/>
    <w:rsid w:val="004A35FF"/>
    <w:rsid w:val="004A3873"/>
    <w:rsid w:val="004A3CFB"/>
    <w:rsid w:val="004A4B97"/>
    <w:rsid w:val="004A71FD"/>
    <w:rsid w:val="004A754D"/>
    <w:rsid w:val="004A7A77"/>
    <w:rsid w:val="004B042F"/>
    <w:rsid w:val="004B0521"/>
    <w:rsid w:val="004B1422"/>
    <w:rsid w:val="004B146F"/>
    <w:rsid w:val="004B1A16"/>
    <w:rsid w:val="004B20A0"/>
    <w:rsid w:val="004B4347"/>
    <w:rsid w:val="004B444C"/>
    <w:rsid w:val="004B7C19"/>
    <w:rsid w:val="004C002A"/>
    <w:rsid w:val="004C0D3D"/>
    <w:rsid w:val="004C13BD"/>
    <w:rsid w:val="004C1EB8"/>
    <w:rsid w:val="004C2908"/>
    <w:rsid w:val="004C32B6"/>
    <w:rsid w:val="004C44C6"/>
    <w:rsid w:val="004C52C6"/>
    <w:rsid w:val="004C5427"/>
    <w:rsid w:val="004C5F74"/>
    <w:rsid w:val="004C63A9"/>
    <w:rsid w:val="004C6BAF"/>
    <w:rsid w:val="004C7D5F"/>
    <w:rsid w:val="004D05D7"/>
    <w:rsid w:val="004D09B8"/>
    <w:rsid w:val="004D0A2F"/>
    <w:rsid w:val="004D11FF"/>
    <w:rsid w:val="004D155E"/>
    <w:rsid w:val="004D27AC"/>
    <w:rsid w:val="004D2F28"/>
    <w:rsid w:val="004D4ACC"/>
    <w:rsid w:val="004D69AF"/>
    <w:rsid w:val="004D6EC4"/>
    <w:rsid w:val="004D6F21"/>
    <w:rsid w:val="004D7A5A"/>
    <w:rsid w:val="004D7CE3"/>
    <w:rsid w:val="004E0A01"/>
    <w:rsid w:val="004E1EE0"/>
    <w:rsid w:val="004E21CA"/>
    <w:rsid w:val="004E3B71"/>
    <w:rsid w:val="004E3BE1"/>
    <w:rsid w:val="004E3D54"/>
    <w:rsid w:val="004E4644"/>
    <w:rsid w:val="004E621A"/>
    <w:rsid w:val="004E716A"/>
    <w:rsid w:val="004E7818"/>
    <w:rsid w:val="004F0BE7"/>
    <w:rsid w:val="004F11BB"/>
    <w:rsid w:val="004F18C3"/>
    <w:rsid w:val="004F26E7"/>
    <w:rsid w:val="004F4DB3"/>
    <w:rsid w:val="004F507A"/>
    <w:rsid w:val="004F5806"/>
    <w:rsid w:val="004F68B8"/>
    <w:rsid w:val="004F6A84"/>
    <w:rsid w:val="004F6E6C"/>
    <w:rsid w:val="00501497"/>
    <w:rsid w:val="00501761"/>
    <w:rsid w:val="00502919"/>
    <w:rsid w:val="00503BC1"/>
    <w:rsid w:val="005041CB"/>
    <w:rsid w:val="0050689D"/>
    <w:rsid w:val="005101F6"/>
    <w:rsid w:val="0051070A"/>
    <w:rsid w:val="00510CA7"/>
    <w:rsid w:val="00510EED"/>
    <w:rsid w:val="00511605"/>
    <w:rsid w:val="00515C15"/>
    <w:rsid w:val="00516141"/>
    <w:rsid w:val="00520459"/>
    <w:rsid w:val="00520B08"/>
    <w:rsid w:val="0052155B"/>
    <w:rsid w:val="005215CE"/>
    <w:rsid w:val="00522E37"/>
    <w:rsid w:val="0052333F"/>
    <w:rsid w:val="0052352D"/>
    <w:rsid w:val="00523DFA"/>
    <w:rsid w:val="005241D6"/>
    <w:rsid w:val="0052460B"/>
    <w:rsid w:val="005250A9"/>
    <w:rsid w:val="00525758"/>
    <w:rsid w:val="00525913"/>
    <w:rsid w:val="00525966"/>
    <w:rsid w:val="005268D7"/>
    <w:rsid w:val="00526CCB"/>
    <w:rsid w:val="00526FE1"/>
    <w:rsid w:val="0052719C"/>
    <w:rsid w:val="00530919"/>
    <w:rsid w:val="005319A3"/>
    <w:rsid w:val="00531B08"/>
    <w:rsid w:val="00532284"/>
    <w:rsid w:val="00532BDD"/>
    <w:rsid w:val="00533B0E"/>
    <w:rsid w:val="005342BA"/>
    <w:rsid w:val="0053562F"/>
    <w:rsid w:val="00535D7F"/>
    <w:rsid w:val="00536412"/>
    <w:rsid w:val="00536A6C"/>
    <w:rsid w:val="00540085"/>
    <w:rsid w:val="00541EC3"/>
    <w:rsid w:val="00542499"/>
    <w:rsid w:val="005427D7"/>
    <w:rsid w:val="00544FE6"/>
    <w:rsid w:val="00546C26"/>
    <w:rsid w:val="00546C3F"/>
    <w:rsid w:val="005477A8"/>
    <w:rsid w:val="00547F76"/>
    <w:rsid w:val="00550D5C"/>
    <w:rsid w:val="00551D59"/>
    <w:rsid w:val="005533DD"/>
    <w:rsid w:val="005548D1"/>
    <w:rsid w:val="00556152"/>
    <w:rsid w:val="00556CFD"/>
    <w:rsid w:val="00556F11"/>
    <w:rsid w:val="00557BA6"/>
    <w:rsid w:val="0056099A"/>
    <w:rsid w:val="00560DDD"/>
    <w:rsid w:val="00560F6F"/>
    <w:rsid w:val="00562626"/>
    <w:rsid w:val="00564285"/>
    <w:rsid w:val="0056459B"/>
    <w:rsid w:val="00565258"/>
    <w:rsid w:val="005665AB"/>
    <w:rsid w:val="00566F3B"/>
    <w:rsid w:val="00567FCB"/>
    <w:rsid w:val="00570336"/>
    <w:rsid w:val="005705D7"/>
    <w:rsid w:val="00571C3A"/>
    <w:rsid w:val="00572BA5"/>
    <w:rsid w:val="00573B97"/>
    <w:rsid w:val="00576EB5"/>
    <w:rsid w:val="0057715C"/>
    <w:rsid w:val="00581449"/>
    <w:rsid w:val="00581541"/>
    <w:rsid w:val="0058175A"/>
    <w:rsid w:val="00581B8A"/>
    <w:rsid w:val="0058239B"/>
    <w:rsid w:val="00582BA3"/>
    <w:rsid w:val="00583074"/>
    <w:rsid w:val="00583605"/>
    <w:rsid w:val="00583D13"/>
    <w:rsid w:val="00585355"/>
    <w:rsid w:val="0058540D"/>
    <w:rsid w:val="0058562D"/>
    <w:rsid w:val="005868A0"/>
    <w:rsid w:val="0058736F"/>
    <w:rsid w:val="00587BF9"/>
    <w:rsid w:val="00590179"/>
    <w:rsid w:val="0059064E"/>
    <w:rsid w:val="00591533"/>
    <w:rsid w:val="005919B1"/>
    <w:rsid w:val="00591D49"/>
    <w:rsid w:val="00592D60"/>
    <w:rsid w:val="00596DF0"/>
    <w:rsid w:val="00596EEB"/>
    <w:rsid w:val="005A0034"/>
    <w:rsid w:val="005A12A0"/>
    <w:rsid w:val="005A14E3"/>
    <w:rsid w:val="005A1BDD"/>
    <w:rsid w:val="005A2025"/>
    <w:rsid w:val="005A28EF"/>
    <w:rsid w:val="005A3456"/>
    <w:rsid w:val="005A3513"/>
    <w:rsid w:val="005A39FD"/>
    <w:rsid w:val="005A3D02"/>
    <w:rsid w:val="005A3D9B"/>
    <w:rsid w:val="005A47DF"/>
    <w:rsid w:val="005A581A"/>
    <w:rsid w:val="005A66A8"/>
    <w:rsid w:val="005A75FE"/>
    <w:rsid w:val="005A7CE3"/>
    <w:rsid w:val="005B0F75"/>
    <w:rsid w:val="005B1618"/>
    <w:rsid w:val="005B25F3"/>
    <w:rsid w:val="005B3EBE"/>
    <w:rsid w:val="005B47BB"/>
    <w:rsid w:val="005B4F09"/>
    <w:rsid w:val="005B5791"/>
    <w:rsid w:val="005B75A5"/>
    <w:rsid w:val="005B7E9D"/>
    <w:rsid w:val="005C0785"/>
    <w:rsid w:val="005C18A5"/>
    <w:rsid w:val="005C2228"/>
    <w:rsid w:val="005C2D14"/>
    <w:rsid w:val="005C3607"/>
    <w:rsid w:val="005C3D06"/>
    <w:rsid w:val="005C3EE3"/>
    <w:rsid w:val="005C4536"/>
    <w:rsid w:val="005C4BC4"/>
    <w:rsid w:val="005C4EF8"/>
    <w:rsid w:val="005C5015"/>
    <w:rsid w:val="005C6F37"/>
    <w:rsid w:val="005C7261"/>
    <w:rsid w:val="005D0053"/>
    <w:rsid w:val="005D0364"/>
    <w:rsid w:val="005D05F8"/>
    <w:rsid w:val="005D1055"/>
    <w:rsid w:val="005D1561"/>
    <w:rsid w:val="005D1F25"/>
    <w:rsid w:val="005D2A74"/>
    <w:rsid w:val="005D2D5C"/>
    <w:rsid w:val="005D37C9"/>
    <w:rsid w:val="005D3A17"/>
    <w:rsid w:val="005D3C60"/>
    <w:rsid w:val="005D48A7"/>
    <w:rsid w:val="005D55F4"/>
    <w:rsid w:val="005D6B32"/>
    <w:rsid w:val="005D7887"/>
    <w:rsid w:val="005E1442"/>
    <w:rsid w:val="005E331E"/>
    <w:rsid w:val="005E3F81"/>
    <w:rsid w:val="005E4952"/>
    <w:rsid w:val="005E49C1"/>
    <w:rsid w:val="005E5FA5"/>
    <w:rsid w:val="005E79A4"/>
    <w:rsid w:val="005F1D19"/>
    <w:rsid w:val="005F2291"/>
    <w:rsid w:val="005F363D"/>
    <w:rsid w:val="005F3F64"/>
    <w:rsid w:val="005F4433"/>
    <w:rsid w:val="005F5A7F"/>
    <w:rsid w:val="0060049E"/>
    <w:rsid w:val="00601B5A"/>
    <w:rsid w:val="006021BC"/>
    <w:rsid w:val="00602301"/>
    <w:rsid w:val="006037AB"/>
    <w:rsid w:val="0060486C"/>
    <w:rsid w:val="00604E5F"/>
    <w:rsid w:val="006050A1"/>
    <w:rsid w:val="00605AE3"/>
    <w:rsid w:val="006060D4"/>
    <w:rsid w:val="0060648B"/>
    <w:rsid w:val="006064E8"/>
    <w:rsid w:val="0060651D"/>
    <w:rsid w:val="00610306"/>
    <w:rsid w:val="006108CB"/>
    <w:rsid w:val="00610A7B"/>
    <w:rsid w:val="00611AAA"/>
    <w:rsid w:val="00611E17"/>
    <w:rsid w:val="006121FA"/>
    <w:rsid w:val="00612251"/>
    <w:rsid w:val="00612538"/>
    <w:rsid w:val="00612ADC"/>
    <w:rsid w:val="00612DD3"/>
    <w:rsid w:val="00613A90"/>
    <w:rsid w:val="0061494B"/>
    <w:rsid w:val="00614A1F"/>
    <w:rsid w:val="00615856"/>
    <w:rsid w:val="00615BD0"/>
    <w:rsid w:val="00615C37"/>
    <w:rsid w:val="0062009A"/>
    <w:rsid w:val="006208A5"/>
    <w:rsid w:val="00620D20"/>
    <w:rsid w:val="00620D68"/>
    <w:rsid w:val="00621658"/>
    <w:rsid w:val="006221F3"/>
    <w:rsid w:val="0062276C"/>
    <w:rsid w:val="00622FFB"/>
    <w:rsid w:val="00623895"/>
    <w:rsid w:val="006239F6"/>
    <w:rsid w:val="00623BBD"/>
    <w:rsid w:val="00623D89"/>
    <w:rsid w:val="006240F5"/>
    <w:rsid w:val="00626290"/>
    <w:rsid w:val="006266E8"/>
    <w:rsid w:val="0062697B"/>
    <w:rsid w:val="0063016B"/>
    <w:rsid w:val="006308B7"/>
    <w:rsid w:val="006321D0"/>
    <w:rsid w:val="0063372C"/>
    <w:rsid w:val="00633D10"/>
    <w:rsid w:val="00634509"/>
    <w:rsid w:val="00635401"/>
    <w:rsid w:val="0063552C"/>
    <w:rsid w:val="00635DD0"/>
    <w:rsid w:val="00636455"/>
    <w:rsid w:val="006364DE"/>
    <w:rsid w:val="00636FDD"/>
    <w:rsid w:val="00640237"/>
    <w:rsid w:val="00641965"/>
    <w:rsid w:val="00642F3E"/>
    <w:rsid w:val="006440C7"/>
    <w:rsid w:val="006442AB"/>
    <w:rsid w:val="00644F54"/>
    <w:rsid w:val="006454BF"/>
    <w:rsid w:val="00645547"/>
    <w:rsid w:val="00645B10"/>
    <w:rsid w:val="00647575"/>
    <w:rsid w:val="00647EB8"/>
    <w:rsid w:val="00651134"/>
    <w:rsid w:val="00651A58"/>
    <w:rsid w:val="006520F4"/>
    <w:rsid w:val="00652FB6"/>
    <w:rsid w:val="006531D2"/>
    <w:rsid w:val="00653353"/>
    <w:rsid w:val="00654156"/>
    <w:rsid w:val="006545AD"/>
    <w:rsid w:val="006556C8"/>
    <w:rsid w:val="0065580F"/>
    <w:rsid w:val="00655BCB"/>
    <w:rsid w:val="00657BBE"/>
    <w:rsid w:val="00657BD6"/>
    <w:rsid w:val="00660448"/>
    <w:rsid w:val="00661578"/>
    <w:rsid w:val="00662357"/>
    <w:rsid w:val="00662432"/>
    <w:rsid w:val="00662630"/>
    <w:rsid w:val="00663A19"/>
    <w:rsid w:val="00663D9E"/>
    <w:rsid w:val="00665240"/>
    <w:rsid w:val="00665657"/>
    <w:rsid w:val="00667255"/>
    <w:rsid w:val="00673073"/>
    <w:rsid w:val="00673EF5"/>
    <w:rsid w:val="00675D86"/>
    <w:rsid w:val="0067619E"/>
    <w:rsid w:val="006762EF"/>
    <w:rsid w:val="006768C2"/>
    <w:rsid w:val="00676A4C"/>
    <w:rsid w:val="00677042"/>
    <w:rsid w:val="00680B3A"/>
    <w:rsid w:val="00680BB4"/>
    <w:rsid w:val="00681876"/>
    <w:rsid w:val="00681AA3"/>
    <w:rsid w:val="0068266B"/>
    <w:rsid w:val="00682822"/>
    <w:rsid w:val="0068305F"/>
    <w:rsid w:val="006835AC"/>
    <w:rsid w:val="006839E4"/>
    <w:rsid w:val="00684808"/>
    <w:rsid w:val="00684BDE"/>
    <w:rsid w:val="00685C98"/>
    <w:rsid w:val="00686374"/>
    <w:rsid w:val="00686C40"/>
    <w:rsid w:val="00687094"/>
    <w:rsid w:val="00687F85"/>
    <w:rsid w:val="006901D7"/>
    <w:rsid w:val="006908AB"/>
    <w:rsid w:val="0069198A"/>
    <w:rsid w:val="00692B67"/>
    <w:rsid w:val="0069318C"/>
    <w:rsid w:val="006932C6"/>
    <w:rsid w:val="00693AFC"/>
    <w:rsid w:val="00693B6D"/>
    <w:rsid w:val="00693F8C"/>
    <w:rsid w:val="00695A85"/>
    <w:rsid w:val="00696822"/>
    <w:rsid w:val="006970DF"/>
    <w:rsid w:val="00697A51"/>
    <w:rsid w:val="006A00C4"/>
    <w:rsid w:val="006A0274"/>
    <w:rsid w:val="006A128B"/>
    <w:rsid w:val="006A16E4"/>
    <w:rsid w:val="006A1A6F"/>
    <w:rsid w:val="006A1C33"/>
    <w:rsid w:val="006A2458"/>
    <w:rsid w:val="006A3BD2"/>
    <w:rsid w:val="006A4C94"/>
    <w:rsid w:val="006A54D8"/>
    <w:rsid w:val="006A6937"/>
    <w:rsid w:val="006A72A7"/>
    <w:rsid w:val="006A7DA1"/>
    <w:rsid w:val="006B0172"/>
    <w:rsid w:val="006B0557"/>
    <w:rsid w:val="006B05CE"/>
    <w:rsid w:val="006B0982"/>
    <w:rsid w:val="006B0A89"/>
    <w:rsid w:val="006B0DC1"/>
    <w:rsid w:val="006B145B"/>
    <w:rsid w:val="006B2181"/>
    <w:rsid w:val="006B29E1"/>
    <w:rsid w:val="006B2E9C"/>
    <w:rsid w:val="006B36D8"/>
    <w:rsid w:val="006B4775"/>
    <w:rsid w:val="006B4924"/>
    <w:rsid w:val="006B5F53"/>
    <w:rsid w:val="006B60D0"/>
    <w:rsid w:val="006B645C"/>
    <w:rsid w:val="006B65A1"/>
    <w:rsid w:val="006C0297"/>
    <w:rsid w:val="006C0679"/>
    <w:rsid w:val="006C11C0"/>
    <w:rsid w:val="006C1673"/>
    <w:rsid w:val="006C1B93"/>
    <w:rsid w:val="006C2047"/>
    <w:rsid w:val="006C241F"/>
    <w:rsid w:val="006C2A85"/>
    <w:rsid w:val="006C2ABA"/>
    <w:rsid w:val="006C33E7"/>
    <w:rsid w:val="006C508F"/>
    <w:rsid w:val="006C6601"/>
    <w:rsid w:val="006C68D6"/>
    <w:rsid w:val="006D1090"/>
    <w:rsid w:val="006D1102"/>
    <w:rsid w:val="006D1AC1"/>
    <w:rsid w:val="006D1D09"/>
    <w:rsid w:val="006D2C05"/>
    <w:rsid w:val="006D32BE"/>
    <w:rsid w:val="006D356B"/>
    <w:rsid w:val="006D4F08"/>
    <w:rsid w:val="006D5712"/>
    <w:rsid w:val="006D5ABC"/>
    <w:rsid w:val="006D6EE4"/>
    <w:rsid w:val="006E047E"/>
    <w:rsid w:val="006E1BBF"/>
    <w:rsid w:val="006E1C35"/>
    <w:rsid w:val="006E3912"/>
    <w:rsid w:val="006E4264"/>
    <w:rsid w:val="006E4363"/>
    <w:rsid w:val="006E4629"/>
    <w:rsid w:val="006E6156"/>
    <w:rsid w:val="006E6E3E"/>
    <w:rsid w:val="006E7B00"/>
    <w:rsid w:val="006F0325"/>
    <w:rsid w:val="006F0422"/>
    <w:rsid w:val="006F0729"/>
    <w:rsid w:val="006F0E18"/>
    <w:rsid w:val="006F1067"/>
    <w:rsid w:val="006F18F5"/>
    <w:rsid w:val="006F19C1"/>
    <w:rsid w:val="006F24A0"/>
    <w:rsid w:val="006F2670"/>
    <w:rsid w:val="006F2E5B"/>
    <w:rsid w:val="006F304F"/>
    <w:rsid w:val="006F3110"/>
    <w:rsid w:val="006F3267"/>
    <w:rsid w:val="006F3A17"/>
    <w:rsid w:val="006F402F"/>
    <w:rsid w:val="006F4296"/>
    <w:rsid w:val="006F487B"/>
    <w:rsid w:val="006F636B"/>
    <w:rsid w:val="006F77A4"/>
    <w:rsid w:val="006F77D5"/>
    <w:rsid w:val="007016FE"/>
    <w:rsid w:val="00701767"/>
    <w:rsid w:val="0070290F"/>
    <w:rsid w:val="0070339D"/>
    <w:rsid w:val="00704E21"/>
    <w:rsid w:val="007056F7"/>
    <w:rsid w:val="0070602D"/>
    <w:rsid w:val="00706305"/>
    <w:rsid w:val="00707F51"/>
    <w:rsid w:val="007118CE"/>
    <w:rsid w:val="00711C44"/>
    <w:rsid w:val="00712544"/>
    <w:rsid w:val="00712BA2"/>
    <w:rsid w:val="0071344D"/>
    <w:rsid w:val="0071345A"/>
    <w:rsid w:val="00713479"/>
    <w:rsid w:val="00713890"/>
    <w:rsid w:val="00714230"/>
    <w:rsid w:val="00714876"/>
    <w:rsid w:val="00714AD1"/>
    <w:rsid w:val="00715304"/>
    <w:rsid w:val="007156E2"/>
    <w:rsid w:val="00715CBF"/>
    <w:rsid w:val="00716206"/>
    <w:rsid w:val="0071621E"/>
    <w:rsid w:val="00716392"/>
    <w:rsid w:val="00716764"/>
    <w:rsid w:val="00716842"/>
    <w:rsid w:val="00716D6D"/>
    <w:rsid w:val="00717C44"/>
    <w:rsid w:val="007203E0"/>
    <w:rsid w:val="007205AD"/>
    <w:rsid w:val="0072161C"/>
    <w:rsid w:val="00721E45"/>
    <w:rsid w:val="00721F40"/>
    <w:rsid w:val="007221DC"/>
    <w:rsid w:val="00722811"/>
    <w:rsid w:val="00722B1E"/>
    <w:rsid w:val="00722B96"/>
    <w:rsid w:val="0072363E"/>
    <w:rsid w:val="0072421F"/>
    <w:rsid w:val="00724410"/>
    <w:rsid w:val="007256D6"/>
    <w:rsid w:val="00726A9F"/>
    <w:rsid w:val="00731000"/>
    <w:rsid w:val="00731633"/>
    <w:rsid w:val="00731BA5"/>
    <w:rsid w:val="007323D9"/>
    <w:rsid w:val="00732CB9"/>
    <w:rsid w:val="0073309E"/>
    <w:rsid w:val="00733243"/>
    <w:rsid w:val="0073348C"/>
    <w:rsid w:val="0073351A"/>
    <w:rsid w:val="00734458"/>
    <w:rsid w:val="00734742"/>
    <w:rsid w:val="00734E41"/>
    <w:rsid w:val="007355C4"/>
    <w:rsid w:val="007360F5"/>
    <w:rsid w:val="00736CF7"/>
    <w:rsid w:val="007372ED"/>
    <w:rsid w:val="00737658"/>
    <w:rsid w:val="00737E0A"/>
    <w:rsid w:val="00742E81"/>
    <w:rsid w:val="00743597"/>
    <w:rsid w:val="00745292"/>
    <w:rsid w:val="00745BB0"/>
    <w:rsid w:val="007473AB"/>
    <w:rsid w:val="00747428"/>
    <w:rsid w:val="007476B0"/>
    <w:rsid w:val="00750B4A"/>
    <w:rsid w:val="0075137E"/>
    <w:rsid w:val="007514C1"/>
    <w:rsid w:val="00751A21"/>
    <w:rsid w:val="00751FCF"/>
    <w:rsid w:val="0075297F"/>
    <w:rsid w:val="0075482A"/>
    <w:rsid w:val="0075497B"/>
    <w:rsid w:val="007558E6"/>
    <w:rsid w:val="00755D2D"/>
    <w:rsid w:val="0075625C"/>
    <w:rsid w:val="00756590"/>
    <w:rsid w:val="007568FB"/>
    <w:rsid w:val="00756A15"/>
    <w:rsid w:val="00761527"/>
    <w:rsid w:val="00761BAB"/>
    <w:rsid w:val="00763325"/>
    <w:rsid w:val="0076342A"/>
    <w:rsid w:val="007641CA"/>
    <w:rsid w:val="007647CE"/>
    <w:rsid w:val="00765444"/>
    <w:rsid w:val="0076687E"/>
    <w:rsid w:val="00767399"/>
    <w:rsid w:val="007710BF"/>
    <w:rsid w:val="007742C1"/>
    <w:rsid w:val="00774EAF"/>
    <w:rsid w:val="00775DAA"/>
    <w:rsid w:val="0077632C"/>
    <w:rsid w:val="00776701"/>
    <w:rsid w:val="00776AF3"/>
    <w:rsid w:val="00776CDD"/>
    <w:rsid w:val="0077722F"/>
    <w:rsid w:val="007802DB"/>
    <w:rsid w:val="00781D6A"/>
    <w:rsid w:val="0078218D"/>
    <w:rsid w:val="007829C4"/>
    <w:rsid w:val="00784435"/>
    <w:rsid w:val="007844E3"/>
    <w:rsid w:val="007849E3"/>
    <w:rsid w:val="00785CEB"/>
    <w:rsid w:val="00787248"/>
    <w:rsid w:val="00787D4C"/>
    <w:rsid w:val="007904D3"/>
    <w:rsid w:val="00793FFD"/>
    <w:rsid w:val="00796364"/>
    <w:rsid w:val="0079640F"/>
    <w:rsid w:val="00796520"/>
    <w:rsid w:val="00797427"/>
    <w:rsid w:val="00797F32"/>
    <w:rsid w:val="007A0143"/>
    <w:rsid w:val="007A0C94"/>
    <w:rsid w:val="007A1836"/>
    <w:rsid w:val="007A1A91"/>
    <w:rsid w:val="007A21C0"/>
    <w:rsid w:val="007A31E6"/>
    <w:rsid w:val="007A4D70"/>
    <w:rsid w:val="007A5158"/>
    <w:rsid w:val="007A587A"/>
    <w:rsid w:val="007A5FC7"/>
    <w:rsid w:val="007A6C53"/>
    <w:rsid w:val="007A760E"/>
    <w:rsid w:val="007A76FD"/>
    <w:rsid w:val="007B0011"/>
    <w:rsid w:val="007B0411"/>
    <w:rsid w:val="007B16F0"/>
    <w:rsid w:val="007B1DC7"/>
    <w:rsid w:val="007B36E9"/>
    <w:rsid w:val="007B3AB2"/>
    <w:rsid w:val="007B3C1A"/>
    <w:rsid w:val="007B4078"/>
    <w:rsid w:val="007B429E"/>
    <w:rsid w:val="007B4385"/>
    <w:rsid w:val="007B4CB6"/>
    <w:rsid w:val="007B4F6C"/>
    <w:rsid w:val="007B5831"/>
    <w:rsid w:val="007B6597"/>
    <w:rsid w:val="007B6811"/>
    <w:rsid w:val="007B771C"/>
    <w:rsid w:val="007C006D"/>
    <w:rsid w:val="007C0748"/>
    <w:rsid w:val="007C0765"/>
    <w:rsid w:val="007C16A6"/>
    <w:rsid w:val="007C189C"/>
    <w:rsid w:val="007C1F4A"/>
    <w:rsid w:val="007C3702"/>
    <w:rsid w:val="007C3A94"/>
    <w:rsid w:val="007C3C9D"/>
    <w:rsid w:val="007C40C0"/>
    <w:rsid w:val="007C4802"/>
    <w:rsid w:val="007C5FB8"/>
    <w:rsid w:val="007C6715"/>
    <w:rsid w:val="007C68E8"/>
    <w:rsid w:val="007C6CD0"/>
    <w:rsid w:val="007C6F55"/>
    <w:rsid w:val="007D06C8"/>
    <w:rsid w:val="007D1168"/>
    <w:rsid w:val="007D11B3"/>
    <w:rsid w:val="007D14E8"/>
    <w:rsid w:val="007D1948"/>
    <w:rsid w:val="007D1D04"/>
    <w:rsid w:val="007D1F8E"/>
    <w:rsid w:val="007D2174"/>
    <w:rsid w:val="007D2744"/>
    <w:rsid w:val="007D27C1"/>
    <w:rsid w:val="007D280C"/>
    <w:rsid w:val="007D2ABD"/>
    <w:rsid w:val="007D309D"/>
    <w:rsid w:val="007D3D74"/>
    <w:rsid w:val="007D4E71"/>
    <w:rsid w:val="007D4E86"/>
    <w:rsid w:val="007D541B"/>
    <w:rsid w:val="007D5A5A"/>
    <w:rsid w:val="007D5BA3"/>
    <w:rsid w:val="007D76F9"/>
    <w:rsid w:val="007E02B2"/>
    <w:rsid w:val="007E0EF8"/>
    <w:rsid w:val="007E1A3B"/>
    <w:rsid w:val="007E2DD9"/>
    <w:rsid w:val="007E3E15"/>
    <w:rsid w:val="007E5B04"/>
    <w:rsid w:val="007E6AB0"/>
    <w:rsid w:val="007E6FE1"/>
    <w:rsid w:val="007E72EA"/>
    <w:rsid w:val="007F0137"/>
    <w:rsid w:val="007F15AD"/>
    <w:rsid w:val="007F37E8"/>
    <w:rsid w:val="007F3DCC"/>
    <w:rsid w:val="007F3E73"/>
    <w:rsid w:val="007F4BEE"/>
    <w:rsid w:val="007F4DAB"/>
    <w:rsid w:val="007F4F60"/>
    <w:rsid w:val="007F5197"/>
    <w:rsid w:val="007F538D"/>
    <w:rsid w:val="007F53B8"/>
    <w:rsid w:val="007F749A"/>
    <w:rsid w:val="007F75F4"/>
    <w:rsid w:val="007F7857"/>
    <w:rsid w:val="0080026F"/>
    <w:rsid w:val="008003F1"/>
    <w:rsid w:val="008010CA"/>
    <w:rsid w:val="008015D4"/>
    <w:rsid w:val="008017C1"/>
    <w:rsid w:val="0080188C"/>
    <w:rsid w:val="00803435"/>
    <w:rsid w:val="00803F61"/>
    <w:rsid w:val="00803FFD"/>
    <w:rsid w:val="00806E84"/>
    <w:rsid w:val="008107DB"/>
    <w:rsid w:val="00811557"/>
    <w:rsid w:val="00811CF5"/>
    <w:rsid w:val="008140AD"/>
    <w:rsid w:val="00814236"/>
    <w:rsid w:val="008147D8"/>
    <w:rsid w:val="008148FA"/>
    <w:rsid w:val="008149BC"/>
    <w:rsid w:val="0081549A"/>
    <w:rsid w:val="00815BB0"/>
    <w:rsid w:val="00816D86"/>
    <w:rsid w:val="008173F4"/>
    <w:rsid w:val="00820BE5"/>
    <w:rsid w:val="00820C4B"/>
    <w:rsid w:val="00820D44"/>
    <w:rsid w:val="00821BD8"/>
    <w:rsid w:val="00821CD4"/>
    <w:rsid w:val="00823548"/>
    <w:rsid w:val="0082433B"/>
    <w:rsid w:val="00825D2F"/>
    <w:rsid w:val="00826D62"/>
    <w:rsid w:val="00827517"/>
    <w:rsid w:val="00827C79"/>
    <w:rsid w:val="008304B8"/>
    <w:rsid w:val="00830869"/>
    <w:rsid w:val="008308EA"/>
    <w:rsid w:val="00830927"/>
    <w:rsid w:val="00830933"/>
    <w:rsid w:val="00830A8F"/>
    <w:rsid w:val="0083127B"/>
    <w:rsid w:val="008320E2"/>
    <w:rsid w:val="00832756"/>
    <w:rsid w:val="008327F9"/>
    <w:rsid w:val="00832801"/>
    <w:rsid w:val="00832912"/>
    <w:rsid w:val="00832AB0"/>
    <w:rsid w:val="008338B0"/>
    <w:rsid w:val="00833903"/>
    <w:rsid w:val="00835F02"/>
    <w:rsid w:val="0083668A"/>
    <w:rsid w:val="00837151"/>
    <w:rsid w:val="008372B2"/>
    <w:rsid w:val="0084008B"/>
    <w:rsid w:val="0084020B"/>
    <w:rsid w:val="008409D5"/>
    <w:rsid w:val="008417A4"/>
    <w:rsid w:val="00841D55"/>
    <w:rsid w:val="0084296D"/>
    <w:rsid w:val="00842E26"/>
    <w:rsid w:val="00844AF9"/>
    <w:rsid w:val="00844E5A"/>
    <w:rsid w:val="00846A03"/>
    <w:rsid w:val="008472C0"/>
    <w:rsid w:val="00850204"/>
    <w:rsid w:val="00850A9C"/>
    <w:rsid w:val="00851D52"/>
    <w:rsid w:val="00852991"/>
    <w:rsid w:val="00852A2E"/>
    <w:rsid w:val="00852CFF"/>
    <w:rsid w:val="008530A8"/>
    <w:rsid w:val="00854862"/>
    <w:rsid w:val="00854BE0"/>
    <w:rsid w:val="00854D66"/>
    <w:rsid w:val="0085562A"/>
    <w:rsid w:val="00855E67"/>
    <w:rsid w:val="008570D1"/>
    <w:rsid w:val="0085729F"/>
    <w:rsid w:val="008573EE"/>
    <w:rsid w:val="00857700"/>
    <w:rsid w:val="008579F9"/>
    <w:rsid w:val="00857A18"/>
    <w:rsid w:val="00857CAD"/>
    <w:rsid w:val="00860ACE"/>
    <w:rsid w:val="0086113A"/>
    <w:rsid w:val="00861866"/>
    <w:rsid w:val="00862051"/>
    <w:rsid w:val="00862841"/>
    <w:rsid w:val="00862B28"/>
    <w:rsid w:val="00863148"/>
    <w:rsid w:val="00863CD4"/>
    <w:rsid w:val="0086520C"/>
    <w:rsid w:val="00865AAF"/>
    <w:rsid w:val="008668C6"/>
    <w:rsid w:val="008677CA"/>
    <w:rsid w:val="00870215"/>
    <w:rsid w:val="00871265"/>
    <w:rsid w:val="0087161D"/>
    <w:rsid w:val="008716DF"/>
    <w:rsid w:val="0087195E"/>
    <w:rsid w:val="00874DAD"/>
    <w:rsid w:val="008750F0"/>
    <w:rsid w:val="00876779"/>
    <w:rsid w:val="00876811"/>
    <w:rsid w:val="00877033"/>
    <w:rsid w:val="00880B1C"/>
    <w:rsid w:val="00880CC2"/>
    <w:rsid w:val="0088189A"/>
    <w:rsid w:val="008819AB"/>
    <w:rsid w:val="008826E1"/>
    <w:rsid w:val="00882A94"/>
    <w:rsid w:val="008837E4"/>
    <w:rsid w:val="008844FF"/>
    <w:rsid w:val="00885409"/>
    <w:rsid w:val="0088605F"/>
    <w:rsid w:val="00886210"/>
    <w:rsid w:val="008875EA"/>
    <w:rsid w:val="008876B1"/>
    <w:rsid w:val="008876F8"/>
    <w:rsid w:val="0089005B"/>
    <w:rsid w:val="008900C2"/>
    <w:rsid w:val="008905B1"/>
    <w:rsid w:val="0089093D"/>
    <w:rsid w:val="00890FC1"/>
    <w:rsid w:val="0089144B"/>
    <w:rsid w:val="008919CB"/>
    <w:rsid w:val="00894D80"/>
    <w:rsid w:val="00894EC5"/>
    <w:rsid w:val="0089520E"/>
    <w:rsid w:val="00895BFD"/>
    <w:rsid w:val="00895D4A"/>
    <w:rsid w:val="008969F3"/>
    <w:rsid w:val="00897377"/>
    <w:rsid w:val="008976D3"/>
    <w:rsid w:val="00897EF0"/>
    <w:rsid w:val="008A0FB6"/>
    <w:rsid w:val="008A1AB1"/>
    <w:rsid w:val="008A384C"/>
    <w:rsid w:val="008A49B9"/>
    <w:rsid w:val="008A511C"/>
    <w:rsid w:val="008A5691"/>
    <w:rsid w:val="008A5769"/>
    <w:rsid w:val="008A663D"/>
    <w:rsid w:val="008A6682"/>
    <w:rsid w:val="008A6986"/>
    <w:rsid w:val="008A70C9"/>
    <w:rsid w:val="008A7CBD"/>
    <w:rsid w:val="008B0C47"/>
    <w:rsid w:val="008B1140"/>
    <w:rsid w:val="008B1473"/>
    <w:rsid w:val="008B1F01"/>
    <w:rsid w:val="008B478B"/>
    <w:rsid w:val="008B4DF6"/>
    <w:rsid w:val="008B60EE"/>
    <w:rsid w:val="008B7D60"/>
    <w:rsid w:val="008B7FBC"/>
    <w:rsid w:val="008C0E5D"/>
    <w:rsid w:val="008C21D3"/>
    <w:rsid w:val="008C2F4A"/>
    <w:rsid w:val="008C3199"/>
    <w:rsid w:val="008C31D2"/>
    <w:rsid w:val="008C3AA9"/>
    <w:rsid w:val="008C3CAA"/>
    <w:rsid w:val="008C4113"/>
    <w:rsid w:val="008C45B6"/>
    <w:rsid w:val="008C4F58"/>
    <w:rsid w:val="008C6A8E"/>
    <w:rsid w:val="008C7D12"/>
    <w:rsid w:val="008D00AC"/>
    <w:rsid w:val="008D029F"/>
    <w:rsid w:val="008D09C9"/>
    <w:rsid w:val="008D192C"/>
    <w:rsid w:val="008D1E04"/>
    <w:rsid w:val="008D246C"/>
    <w:rsid w:val="008D294E"/>
    <w:rsid w:val="008D3804"/>
    <w:rsid w:val="008D5EF2"/>
    <w:rsid w:val="008D61F5"/>
    <w:rsid w:val="008D78A5"/>
    <w:rsid w:val="008E11E9"/>
    <w:rsid w:val="008E15D9"/>
    <w:rsid w:val="008E1B19"/>
    <w:rsid w:val="008E1F61"/>
    <w:rsid w:val="008E334A"/>
    <w:rsid w:val="008E3478"/>
    <w:rsid w:val="008E3AFB"/>
    <w:rsid w:val="008E4A66"/>
    <w:rsid w:val="008E5883"/>
    <w:rsid w:val="008E5E68"/>
    <w:rsid w:val="008E6995"/>
    <w:rsid w:val="008E6AFB"/>
    <w:rsid w:val="008F081E"/>
    <w:rsid w:val="008F0FF6"/>
    <w:rsid w:val="008F1742"/>
    <w:rsid w:val="008F1DFE"/>
    <w:rsid w:val="008F3047"/>
    <w:rsid w:val="008F3B74"/>
    <w:rsid w:val="008F3BF4"/>
    <w:rsid w:val="008F41E9"/>
    <w:rsid w:val="008F4C78"/>
    <w:rsid w:val="008F4CF2"/>
    <w:rsid w:val="008F50F5"/>
    <w:rsid w:val="008F79DC"/>
    <w:rsid w:val="008F7B0F"/>
    <w:rsid w:val="00900298"/>
    <w:rsid w:val="00900772"/>
    <w:rsid w:val="00900950"/>
    <w:rsid w:val="00900D72"/>
    <w:rsid w:val="00901388"/>
    <w:rsid w:val="009019D2"/>
    <w:rsid w:val="009022F6"/>
    <w:rsid w:val="00903032"/>
    <w:rsid w:val="0090327E"/>
    <w:rsid w:val="00903B73"/>
    <w:rsid w:val="00904AF3"/>
    <w:rsid w:val="00905004"/>
    <w:rsid w:val="00905042"/>
    <w:rsid w:val="00905229"/>
    <w:rsid w:val="009055B1"/>
    <w:rsid w:val="00905724"/>
    <w:rsid w:val="00905C3B"/>
    <w:rsid w:val="00907051"/>
    <w:rsid w:val="00907142"/>
    <w:rsid w:val="0090757E"/>
    <w:rsid w:val="00910785"/>
    <w:rsid w:val="009111C2"/>
    <w:rsid w:val="009119ED"/>
    <w:rsid w:val="009138A4"/>
    <w:rsid w:val="00913923"/>
    <w:rsid w:val="00913A19"/>
    <w:rsid w:val="00913BE4"/>
    <w:rsid w:val="009145D6"/>
    <w:rsid w:val="00914786"/>
    <w:rsid w:val="00916A87"/>
    <w:rsid w:val="00916C7B"/>
    <w:rsid w:val="00917E5E"/>
    <w:rsid w:val="009207C4"/>
    <w:rsid w:val="00920B81"/>
    <w:rsid w:val="00921810"/>
    <w:rsid w:val="0092181B"/>
    <w:rsid w:val="00922C37"/>
    <w:rsid w:val="0092405F"/>
    <w:rsid w:val="009244CE"/>
    <w:rsid w:val="00924EA4"/>
    <w:rsid w:val="00926BAF"/>
    <w:rsid w:val="00927477"/>
    <w:rsid w:val="009276D4"/>
    <w:rsid w:val="009302FB"/>
    <w:rsid w:val="00930A89"/>
    <w:rsid w:val="00930A97"/>
    <w:rsid w:val="009316C8"/>
    <w:rsid w:val="009331F0"/>
    <w:rsid w:val="00933F80"/>
    <w:rsid w:val="00934E84"/>
    <w:rsid w:val="0093577C"/>
    <w:rsid w:val="00937F70"/>
    <w:rsid w:val="00940763"/>
    <w:rsid w:val="009423BA"/>
    <w:rsid w:val="0094253C"/>
    <w:rsid w:val="009444AA"/>
    <w:rsid w:val="0094457B"/>
    <w:rsid w:val="009447C8"/>
    <w:rsid w:val="0094532A"/>
    <w:rsid w:val="00945D73"/>
    <w:rsid w:val="00946722"/>
    <w:rsid w:val="009470F8"/>
    <w:rsid w:val="00947470"/>
    <w:rsid w:val="00947E8E"/>
    <w:rsid w:val="00950623"/>
    <w:rsid w:val="00950DD4"/>
    <w:rsid w:val="00951349"/>
    <w:rsid w:val="00951656"/>
    <w:rsid w:val="00951678"/>
    <w:rsid w:val="00954150"/>
    <w:rsid w:val="0095433D"/>
    <w:rsid w:val="009569C5"/>
    <w:rsid w:val="00956F9D"/>
    <w:rsid w:val="009572C7"/>
    <w:rsid w:val="00957592"/>
    <w:rsid w:val="00957714"/>
    <w:rsid w:val="009601DC"/>
    <w:rsid w:val="00960454"/>
    <w:rsid w:val="00960A73"/>
    <w:rsid w:val="009624E4"/>
    <w:rsid w:val="0096273D"/>
    <w:rsid w:val="0096457A"/>
    <w:rsid w:val="00964973"/>
    <w:rsid w:val="00964FDB"/>
    <w:rsid w:val="00966CB4"/>
    <w:rsid w:val="0096722C"/>
    <w:rsid w:val="009674E1"/>
    <w:rsid w:val="0097115D"/>
    <w:rsid w:val="0097116E"/>
    <w:rsid w:val="009713DE"/>
    <w:rsid w:val="00972123"/>
    <w:rsid w:val="00972B04"/>
    <w:rsid w:val="00973339"/>
    <w:rsid w:val="0097346C"/>
    <w:rsid w:val="009735EA"/>
    <w:rsid w:val="0097387A"/>
    <w:rsid w:val="009740F5"/>
    <w:rsid w:val="009745B5"/>
    <w:rsid w:val="009751B0"/>
    <w:rsid w:val="00975531"/>
    <w:rsid w:val="00977095"/>
    <w:rsid w:val="009773AA"/>
    <w:rsid w:val="0097767C"/>
    <w:rsid w:val="00977BAF"/>
    <w:rsid w:val="00980926"/>
    <w:rsid w:val="00980BAE"/>
    <w:rsid w:val="0098198B"/>
    <w:rsid w:val="009824A5"/>
    <w:rsid w:val="009835ED"/>
    <w:rsid w:val="0098444C"/>
    <w:rsid w:val="00985F9C"/>
    <w:rsid w:val="00986984"/>
    <w:rsid w:val="00987246"/>
    <w:rsid w:val="00987B45"/>
    <w:rsid w:val="00987DA0"/>
    <w:rsid w:val="00987E38"/>
    <w:rsid w:val="00990C72"/>
    <w:rsid w:val="00993096"/>
    <w:rsid w:val="009962B4"/>
    <w:rsid w:val="009968CD"/>
    <w:rsid w:val="0099704E"/>
    <w:rsid w:val="0099738D"/>
    <w:rsid w:val="009A0186"/>
    <w:rsid w:val="009A0662"/>
    <w:rsid w:val="009A0FD6"/>
    <w:rsid w:val="009A2CCB"/>
    <w:rsid w:val="009A2F88"/>
    <w:rsid w:val="009A2F9F"/>
    <w:rsid w:val="009A32E1"/>
    <w:rsid w:val="009A3E45"/>
    <w:rsid w:val="009A3FFB"/>
    <w:rsid w:val="009A5311"/>
    <w:rsid w:val="009A5908"/>
    <w:rsid w:val="009A63B9"/>
    <w:rsid w:val="009A67D5"/>
    <w:rsid w:val="009A6A6D"/>
    <w:rsid w:val="009A719D"/>
    <w:rsid w:val="009A771B"/>
    <w:rsid w:val="009A77A2"/>
    <w:rsid w:val="009A7BC3"/>
    <w:rsid w:val="009B0823"/>
    <w:rsid w:val="009B088E"/>
    <w:rsid w:val="009B0F55"/>
    <w:rsid w:val="009B10DF"/>
    <w:rsid w:val="009B2097"/>
    <w:rsid w:val="009B26CF"/>
    <w:rsid w:val="009B4156"/>
    <w:rsid w:val="009B494D"/>
    <w:rsid w:val="009B501A"/>
    <w:rsid w:val="009B60B3"/>
    <w:rsid w:val="009B7451"/>
    <w:rsid w:val="009B758F"/>
    <w:rsid w:val="009B7913"/>
    <w:rsid w:val="009C005A"/>
    <w:rsid w:val="009C01C6"/>
    <w:rsid w:val="009C1A3F"/>
    <w:rsid w:val="009C503C"/>
    <w:rsid w:val="009C580A"/>
    <w:rsid w:val="009C64F1"/>
    <w:rsid w:val="009C6B0B"/>
    <w:rsid w:val="009C6D25"/>
    <w:rsid w:val="009C735D"/>
    <w:rsid w:val="009C7EAF"/>
    <w:rsid w:val="009D0383"/>
    <w:rsid w:val="009D0640"/>
    <w:rsid w:val="009D1E17"/>
    <w:rsid w:val="009D2C31"/>
    <w:rsid w:val="009D2E76"/>
    <w:rsid w:val="009D3460"/>
    <w:rsid w:val="009D3B33"/>
    <w:rsid w:val="009D3EBC"/>
    <w:rsid w:val="009D4374"/>
    <w:rsid w:val="009D5019"/>
    <w:rsid w:val="009D53DD"/>
    <w:rsid w:val="009D5F25"/>
    <w:rsid w:val="009D63CA"/>
    <w:rsid w:val="009D6666"/>
    <w:rsid w:val="009D6A67"/>
    <w:rsid w:val="009D7C08"/>
    <w:rsid w:val="009E0865"/>
    <w:rsid w:val="009E1657"/>
    <w:rsid w:val="009E18D0"/>
    <w:rsid w:val="009E202F"/>
    <w:rsid w:val="009E25CE"/>
    <w:rsid w:val="009E2ECB"/>
    <w:rsid w:val="009E53F4"/>
    <w:rsid w:val="009E60AB"/>
    <w:rsid w:val="009F1535"/>
    <w:rsid w:val="009F2C1B"/>
    <w:rsid w:val="009F3A67"/>
    <w:rsid w:val="009F4A53"/>
    <w:rsid w:val="009F51D4"/>
    <w:rsid w:val="009F6EF7"/>
    <w:rsid w:val="009F70E3"/>
    <w:rsid w:val="00A00226"/>
    <w:rsid w:val="00A003D7"/>
    <w:rsid w:val="00A0113D"/>
    <w:rsid w:val="00A013FC"/>
    <w:rsid w:val="00A0157C"/>
    <w:rsid w:val="00A02172"/>
    <w:rsid w:val="00A02BEF"/>
    <w:rsid w:val="00A02C7D"/>
    <w:rsid w:val="00A038CB"/>
    <w:rsid w:val="00A03BF8"/>
    <w:rsid w:val="00A03C51"/>
    <w:rsid w:val="00A0472B"/>
    <w:rsid w:val="00A04C14"/>
    <w:rsid w:val="00A05046"/>
    <w:rsid w:val="00A05368"/>
    <w:rsid w:val="00A07654"/>
    <w:rsid w:val="00A10CFA"/>
    <w:rsid w:val="00A12A09"/>
    <w:rsid w:val="00A12ED1"/>
    <w:rsid w:val="00A13B5E"/>
    <w:rsid w:val="00A14250"/>
    <w:rsid w:val="00A1472C"/>
    <w:rsid w:val="00A1517F"/>
    <w:rsid w:val="00A15333"/>
    <w:rsid w:val="00A15B41"/>
    <w:rsid w:val="00A15C4F"/>
    <w:rsid w:val="00A168F0"/>
    <w:rsid w:val="00A1710C"/>
    <w:rsid w:val="00A205A1"/>
    <w:rsid w:val="00A20AE5"/>
    <w:rsid w:val="00A20FA9"/>
    <w:rsid w:val="00A222D8"/>
    <w:rsid w:val="00A23F85"/>
    <w:rsid w:val="00A24C2A"/>
    <w:rsid w:val="00A2526C"/>
    <w:rsid w:val="00A26005"/>
    <w:rsid w:val="00A267C0"/>
    <w:rsid w:val="00A26FA8"/>
    <w:rsid w:val="00A277D3"/>
    <w:rsid w:val="00A30264"/>
    <w:rsid w:val="00A31DC5"/>
    <w:rsid w:val="00A32168"/>
    <w:rsid w:val="00A3216D"/>
    <w:rsid w:val="00A3282D"/>
    <w:rsid w:val="00A3470F"/>
    <w:rsid w:val="00A351E4"/>
    <w:rsid w:val="00A3559A"/>
    <w:rsid w:val="00A35C8A"/>
    <w:rsid w:val="00A35FF7"/>
    <w:rsid w:val="00A36860"/>
    <w:rsid w:val="00A36F07"/>
    <w:rsid w:val="00A37D23"/>
    <w:rsid w:val="00A40A55"/>
    <w:rsid w:val="00A41216"/>
    <w:rsid w:val="00A41F63"/>
    <w:rsid w:val="00A46433"/>
    <w:rsid w:val="00A51173"/>
    <w:rsid w:val="00A517B3"/>
    <w:rsid w:val="00A521FD"/>
    <w:rsid w:val="00A541D7"/>
    <w:rsid w:val="00A542B4"/>
    <w:rsid w:val="00A5460E"/>
    <w:rsid w:val="00A54C82"/>
    <w:rsid w:val="00A55634"/>
    <w:rsid w:val="00A57C40"/>
    <w:rsid w:val="00A60AFB"/>
    <w:rsid w:val="00A611D4"/>
    <w:rsid w:val="00A61811"/>
    <w:rsid w:val="00A61E03"/>
    <w:rsid w:val="00A63F02"/>
    <w:rsid w:val="00A64064"/>
    <w:rsid w:val="00A64403"/>
    <w:rsid w:val="00A64AB1"/>
    <w:rsid w:val="00A64BC2"/>
    <w:rsid w:val="00A64C3D"/>
    <w:rsid w:val="00A652F8"/>
    <w:rsid w:val="00A6535A"/>
    <w:rsid w:val="00A66124"/>
    <w:rsid w:val="00A706E1"/>
    <w:rsid w:val="00A70B9C"/>
    <w:rsid w:val="00A714E4"/>
    <w:rsid w:val="00A7156B"/>
    <w:rsid w:val="00A71928"/>
    <w:rsid w:val="00A71C12"/>
    <w:rsid w:val="00A71ECF"/>
    <w:rsid w:val="00A7282E"/>
    <w:rsid w:val="00A72D3E"/>
    <w:rsid w:val="00A738CE"/>
    <w:rsid w:val="00A73D3E"/>
    <w:rsid w:val="00A7564E"/>
    <w:rsid w:val="00A7673E"/>
    <w:rsid w:val="00A77407"/>
    <w:rsid w:val="00A80149"/>
    <w:rsid w:val="00A80FAE"/>
    <w:rsid w:val="00A81A82"/>
    <w:rsid w:val="00A82D93"/>
    <w:rsid w:val="00A82F83"/>
    <w:rsid w:val="00A835F8"/>
    <w:rsid w:val="00A836A4"/>
    <w:rsid w:val="00A83A5B"/>
    <w:rsid w:val="00A83D84"/>
    <w:rsid w:val="00A83F34"/>
    <w:rsid w:val="00A8437F"/>
    <w:rsid w:val="00A84709"/>
    <w:rsid w:val="00A84DA6"/>
    <w:rsid w:val="00A84F7E"/>
    <w:rsid w:val="00A87AF6"/>
    <w:rsid w:val="00A9080C"/>
    <w:rsid w:val="00A909F1"/>
    <w:rsid w:val="00A91317"/>
    <w:rsid w:val="00A9170C"/>
    <w:rsid w:val="00A91771"/>
    <w:rsid w:val="00A9191B"/>
    <w:rsid w:val="00A91BBE"/>
    <w:rsid w:val="00A930E0"/>
    <w:rsid w:val="00A930F6"/>
    <w:rsid w:val="00A934D1"/>
    <w:rsid w:val="00A939BF"/>
    <w:rsid w:val="00A95E22"/>
    <w:rsid w:val="00A96060"/>
    <w:rsid w:val="00A96A21"/>
    <w:rsid w:val="00A96E6D"/>
    <w:rsid w:val="00A97346"/>
    <w:rsid w:val="00AA0062"/>
    <w:rsid w:val="00AA00D3"/>
    <w:rsid w:val="00AA04EE"/>
    <w:rsid w:val="00AA0ABD"/>
    <w:rsid w:val="00AA1148"/>
    <w:rsid w:val="00AA19A2"/>
    <w:rsid w:val="00AA2CF8"/>
    <w:rsid w:val="00AA351A"/>
    <w:rsid w:val="00AA4671"/>
    <w:rsid w:val="00AA488B"/>
    <w:rsid w:val="00AA4CE3"/>
    <w:rsid w:val="00AA5B09"/>
    <w:rsid w:val="00AB03AA"/>
    <w:rsid w:val="00AB1919"/>
    <w:rsid w:val="00AB1C43"/>
    <w:rsid w:val="00AB21C1"/>
    <w:rsid w:val="00AB239D"/>
    <w:rsid w:val="00AB4316"/>
    <w:rsid w:val="00AB4688"/>
    <w:rsid w:val="00AB7468"/>
    <w:rsid w:val="00AB7893"/>
    <w:rsid w:val="00AC11B0"/>
    <w:rsid w:val="00AC1D98"/>
    <w:rsid w:val="00AC3B1B"/>
    <w:rsid w:val="00AC45CD"/>
    <w:rsid w:val="00AC4CC2"/>
    <w:rsid w:val="00AC614F"/>
    <w:rsid w:val="00AC61E6"/>
    <w:rsid w:val="00AC6EC6"/>
    <w:rsid w:val="00AD0904"/>
    <w:rsid w:val="00AD0BE5"/>
    <w:rsid w:val="00AD3460"/>
    <w:rsid w:val="00AD4DB1"/>
    <w:rsid w:val="00AD5741"/>
    <w:rsid w:val="00AD614E"/>
    <w:rsid w:val="00AD6FCD"/>
    <w:rsid w:val="00AE0320"/>
    <w:rsid w:val="00AE0A94"/>
    <w:rsid w:val="00AE1AD6"/>
    <w:rsid w:val="00AE1E32"/>
    <w:rsid w:val="00AE2E33"/>
    <w:rsid w:val="00AE31F5"/>
    <w:rsid w:val="00AE41D7"/>
    <w:rsid w:val="00AE64D4"/>
    <w:rsid w:val="00AE744B"/>
    <w:rsid w:val="00AE77C6"/>
    <w:rsid w:val="00AE7BBC"/>
    <w:rsid w:val="00AF232E"/>
    <w:rsid w:val="00AF2899"/>
    <w:rsid w:val="00AF3A2F"/>
    <w:rsid w:val="00AF3CD8"/>
    <w:rsid w:val="00AF6F48"/>
    <w:rsid w:val="00B00B11"/>
    <w:rsid w:val="00B01261"/>
    <w:rsid w:val="00B01372"/>
    <w:rsid w:val="00B025D9"/>
    <w:rsid w:val="00B031BE"/>
    <w:rsid w:val="00B0356C"/>
    <w:rsid w:val="00B040D9"/>
    <w:rsid w:val="00B04525"/>
    <w:rsid w:val="00B04E09"/>
    <w:rsid w:val="00B0506C"/>
    <w:rsid w:val="00B05EE0"/>
    <w:rsid w:val="00B06FF1"/>
    <w:rsid w:val="00B07855"/>
    <w:rsid w:val="00B116BC"/>
    <w:rsid w:val="00B118CA"/>
    <w:rsid w:val="00B119F0"/>
    <w:rsid w:val="00B12B94"/>
    <w:rsid w:val="00B1331A"/>
    <w:rsid w:val="00B144CD"/>
    <w:rsid w:val="00B14969"/>
    <w:rsid w:val="00B1509B"/>
    <w:rsid w:val="00B1515F"/>
    <w:rsid w:val="00B152EE"/>
    <w:rsid w:val="00B15A72"/>
    <w:rsid w:val="00B21712"/>
    <w:rsid w:val="00B2307A"/>
    <w:rsid w:val="00B24064"/>
    <w:rsid w:val="00B250B3"/>
    <w:rsid w:val="00B2532B"/>
    <w:rsid w:val="00B26032"/>
    <w:rsid w:val="00B27A62"/>
    <w:rsid w:val="00B309F5"/>
    <w:rsid w:val="00B31299"/>
    <w:rsid w:val="00B31424"/>
    <w:rsid w:val="00B31967"/>
    <w:rsid w:val="00B31A57"/>
    <w:rsid w:val="00B35DF7"/>
    <w:rsid w:val="00B40C1A"/>
    <w:rsid w:val="00B40C1B"/>
    <w:rsid w:val="00B410CD"/>
    <w:rsid w:val="00B41114"/>
    <w:rsid w:val="00B414DC"/>
    <w:rsid w:val="00B42D99"/>
    <w:rsid w:val="00B4354E"/>
    <w:rsid w:val="00B44486"/>
    <w:rsid w:val="00B44BD9"/>
    <w:rsid w:val="00B4609C"/>
    <w:rsid w:val="00B461BE"/>
    <w:rsid w:val="00B4627B"/>
    <w:rsid w:val="00B476C6"/>
    <w:rsid w:val="00B47DB5"/>
    <w:rsid w:val="00B5112C"/>
    <w:rsid w:val="00B5167D"/>
    <w:rsid w:val="00B5377B"/>
    <w:rsid w:val="00B544D7"/>
    <w:rsid w:val="00B551A7"/>
    <w:rsid w:val="00B557C2"/>
    <w:rsid w:val="00B55B44"/>
    <w:rsid w:val="00B55F10"/>
    <w:rsid w:val="00B56184"/>
    <w:rsid w:val="00B5632D"/>
    <w:rsid w:val="00B5642E"/>
    <w:rsid w:val="00B60804"/>
    <w:rsid w:val="00B61CED"/>
    <w:rsid w:val="00B6244A"/>
    <w:rsid w:val="00B62483"/>
    <w:rsid w:val="00B62496"/>
    <w:rsid w:val="00B627D5"/>
    <w:rsid w:val="00B62A73"/>
    <w:rsid w:val="00B6325C"/>
    <w:rsid w:val="00B63FA4"/>
    <w:rsid w:val="00B64A78"/>
    <w:rsid w:val="00B64B2B"/>
    <w:rsid w:val="00B661F1"/>
    <w:rsid w:val="00B700BE"/>
    <w:rsid w:val="00B70741"/>
    <w:rsid w:val="00B7113C"/>
    <w:rsid w:val="00B7118E"/>
    <w:rsid w:val="00B72034"/>
    <w:rsid w:val="00B73445"/>
    <w:rsid w:val="00B746A0"/>
    <w:rsid w:val="00B7537B"/>
    <w:rsid w:val="00B76AB2"/>
    <w:rsid w:val="00B76D6A"/>
    <w:rsid w:val="00B77318"/>
    <w:rsid w:val="00B812A2"/>
    <w:rsid w:val="00B82346"/>
    <w:rsid w:val="00B849C2"/>
    <w:rsid w:val="00B84D4E"/>
    <w:rsid w:val="00B8559D"/>
    <w:rsid w:val="00B85C52"/>
    <w:rsid w:val="00B87142"/>
    <w:rsid w:val="00B87C65"/>
    <w:rsid w:val="00B900FD"/>
    <w:rsid w:val="00B905D4"/>
    <w:rsid w:val="00B9060D"/>
    <w:rsid w:val="00B9064F"/>
    <w:rsid w:val="00B91006"/>
    <w:rsid w:val="00B91586"/>
    <w:rsid w:val="00B92FC5"/>
    <w:rsid w:val="00B93F7D"/>
    <w:rsid w:val="00B94BF8"/>
    <w:rsid w:val="00B959BD"/>
    <w:rsid w:val="00B969C7"/>
    <w:rsid w:val="00B97663"/>
    <w:rsid w:val="00B979BD"/>
    <w:rsid w:val="00BA01EB"/>
    <w:rsid w:val="00BA1F3A"/>
    <w:rsid w:val="00BA248B"/>
    <w:rsid w:val="00BA262B"/>
    <w:rsid w:val="00BA2C33"/>
    <w:rsid w:val="00BA38C4"/>
    <w:rsid w:val="00BA3C3A"/>
    <w:rsid w:val="00BA3C72"/>
    <w:rsid w:val="00BA3ED1"/>
    <w:rsid w:val="00BA4EDE"/>
    <w:rsid w:val="00BA50E2"/>
    <w:rsid w:val="00BA53C0"/>
    <w:rsid w:val="00BA5C55"/>
    <w:rsid w:val="00BA75B9"/>
    <w:rsid w:val="00BB033A"/>
    <w:rsid w:val="00BB0A96"/>
    <w:rsid w:val="00BB0AE1"/>
    <w:rsid w:val="00BB123B"/>
    <w:rsid w:val="00BB1B5D"/>
    <w:rsid w:val="00BB2671"/>
    <w:rsid w:val="00BB317A"/>
    <w:rsid w:val="00BB45D5"/>
    <w:rsid w:val="00BB4997"/>
    <w:rsid w:val="00BB49C9"/>
    <w:rsid w:val="00BB59BB"/>
    <w:rsid w:val="00BB65FD"/>
    <w:rsid w:val="00BC127C"/>
    <w:rsid w:val="00BC187F"/>
    <w:rsid w:val="00BC1C63"/>
    <w:rsid w:val="00BC2B98"/>
    <w:rsid w:val="00BC308D"/>
    <w:rsid w:val="00BC350B"/>
    <w:rsid w:val="00BC4042"/>
    <w:rsid w:val="00BC410C"/>
    <w:rsid w:val="00BC44EB"/>
    <w:rsid w:val="00BC5CFB"/>
    <w:rsid w:val="00BC62B9"/>
    <w:rsid w:val="00BC67AF"/>
    <w:rsid w:val="00BD0799"/>
    <w:rsid w:val="00BD0F63"/>
    <w:rsid w:val="00BD1293"/>
    <w:rsid w:val="00BD1A4F"/>
    <w:rsid w:val="00BD28C6"/>
    <w:rsid w:val="00BD291D"/>
    <w:rsid w:val="00BD3567"/>
    <w:rsid w:val="00BD3CB5"/>
    <w:rsid w:val="00BD42D6"/>
    <w:rsid w:val="00BD4466"/>
    <w:rsid w:val="00BD4BFF"/>
    <w:rsid w:val="00BD4E60"/>
    <w:rsid w:val="00BD5378"/>
    <w:rsid w:val="00BE08DE"/>
    <w:rsid w:val="00BE1402"/>
    <w:rsid w:val="00BE185A"/>
    <w:rsid w:val="00BE1A81"/>
    <w:rsid w:val="00BE1E03"/>
    <w:rsid w:val="00BE2BD3"/>
    <w:rsid w:val="00BE3281"/>
    <w:rsid w:val="00BE34EE"/>
    <w:rsid w:val="00BE4427"/>
    <w:rsid w:val="00BE4B2E"/>
    <w:rsid w:val="00BE4D27"/>
    <w:rsid w:val="00BE570C"/>
    <w:rsid w:val="00BE6B86"/>
    <w:rsid w:val="00BE6CC6"/>
    <w:rsid w:val="00BE714A"/>
    <w:rsid w:val="00BF0718"/>
    <w:rsid w:val="00BF0F46"/>
    <w:rsid w:val="00BF270A"/>
    <w:rsid w:val="00BF4225"/>
    <w:rsid w:val="00BF50FD"/>
    <w:rsid w:val="00BF75BC"/>
    <w:rsid w:val="00BF79FC"/>
    <w:rsid w:val="00BF7C1B"/>
    <w:rsid w:val="00BF7F9E"/>
    <w:rsid w:val="00C00521"/>
    <w:rsid w:val="00C00D4C"/>
    <w:rsid w:val="00C01AD3"/>
    <w:rsid w:val="00C02879"/>
    <w:rsid w:val="00C02D68"/>
    <w:rsid w:val="00C02E30"/>
    <w:rsid w:val="00C02F90"/>
    <w:rsid w:val="00C030F8"/>
    <w:rsid w:val="00C03789"/>
    <w:rsid w:val="00C04295"/>
    <w:rsid w:val="00C04440"/>
    <w:rsid w:val="00C05339"/>
    <w:rsid w:val="00C06302"/>
    <w:rsid w:val="00C06793"/>
    <w:rsid w:val="00C079BC"/>
    <w:rsid w:val="00C10106"/>
    <w:rsid w:val="00C10A92"/>
    <w:rsid w:val="00C10B71"/>
    <w:rsid w:val="00C13689"/>
    <w:rsid w:val="00C13C27"/>
    <w:rsid w:val="00C153AE"/>
    <w:rsid w:val="00C153F7"/>
    <w:rsid w:val="00C17767"/>
    <w:rsid w:val="00C20572"/>
    <w:rsid w:val="00C20FA9"/>
    <w:rsid w:val="00C212CF"/>
    <w:rsid w:val="00C227B2"/>
    <w:rsid w:val="00C22D61"/>
    <w:rsid w:val="00C22DCB"/>
    <w:rsid w:val="00C23077"/>
    <w:rsid w:val="00C244D6"/>
    <w:rsid w:val="00C24535"/>
    <w:rsid w:val="00C24892"/>
    <w:rsid w:val="00C2693D"/>
    <w:rsid w:val="00C26A77"/>
    <w:rsid w:val="00C26C33"/>
    <w:rsid w:val="00C27E13"/>
    <w:rsid w:val="00C31B95"/>
    <w:rsid w:val="00C32234"/>
    <w:rsid w:val="00C324E9"/>
    <w:rsid w:val="00C3253E"/>
    <w:rsid w:val="00C32DD6"/>
    <w:rsid w:val="00C32DFB"/>
    <w:rsid w:val="00C3322E"/>
    <w:rsid w:val="00C346D9"/>
    <w:rsid w:val="00C34B06"/>
    <w:rsid w:val="00C35B36"/>
    <w:rsid w:val="00C35FA5"/>
    <w:rsid w:val="00C35FEC"/>
    <w:rsid w:val="00C36BC6"/>
    <w:rsid w:val="00C405A3"/>
    <w:rsid w:val="00C40B6E"/>
    <w:rsid w:val="00C41199"/>
    <w:rsid w:val="00C413CE"/>
    <w:rsid w:val="00C41770"/>
    <w:rsid w:val="00C417AF"/>
    <w:rsid w:val="00C417E4"/>
    <w:rsid w:val="00C431D5"/>
    <w:rsid w:val="00C43736"/>
    <w:rsid w:val="00C43CF6"/>
    <w:rsid w:val="00C43DBC"/>
    <w:rsid w:val="00C45551"/>
    <w:rsid w:val="00C46086"/>
    <w:rsid w:val="00C46681"/>
    <w:rsid w:val="00C472B2"/>
    <w:rsid w:val="00C47C0B"/>
    <w:rsid w:val="00C506BD"/>
    <w:rsid w:val="00C50721"/>
    <w:rsid w:val="00C51E5F"/>
    <w:rsid w:val="00C52F23"/>
    <w:rsid w:val="00C53146"/>
    <w:rsid w:val="00C53BF7"/>
    <w:rsid w:val="00C55400"/>
    <w:rsid w:val="00C556FF"/>
    <w:rsid w:val="00C561F3"/>
    <w:rsid w:val="00C56664"/>
    <w:rsid w:val="00C570BC"/>
    <w:rsid w:val="00C57C8F"/>
    <w:rsid w:val="00C60E11"/>
    <w:rsid w:val="00C61F45"/>
    <w:rsid w:val="00C63052"/>
    <w:rsid w:val="00C642D3"/>
    <w:rsid w:val="00C6494B"/>
    <w:rsid w:val="00C6527A"/>
    <w:rsid w:val="00C65D57"/>
    <w:rsid w:val="00C67097"/>
    <w:rsid w:val="00C6728B"/>
    <w:rsid w:val="00C70129"/>
    <w:rsid w:val="00C72917"/>
    <w:rsid w:val="00C73104"/>
    <w:rsid w:val="00C73B9B"/>
    <w:rsid w:val="00C73D77"/>
    <w:rsid w:val="00C73E9A"/>
    <w:rsid w:val="00C73EDD"/>
    <w:rsid w:val="00C74744"/>
    <w:rsid w:val="00C74AA8"/>
    <w:rsid w:val="00C74CD5"/>
    <w:rsid w:val="00C777AE"/>
    <w:rsid w:val="00C8105C"/>
    <w:rsid w:val="00C82AD9"/>
    <w:rsid w:val="00C84B06"/>
    <w:rsid w:val="00C850F7"/>
    <w:rsid w:val="00C854CB"/>
    <w:rsid w:val="00C85FD0"/>
    <w:rsid w:val="00C86FC9"/>
    <w:rsid w:val="00C874E1"/>
    <w:rsid w:val="00C87B6C"/>
    <w:rsid w:val="00C87B7D"/>
    <w:rsid w:val="00C87F68"/>
    <w:rsid w:val="00C907F5"/>
    <w:rsid w:val="00C9346D"/>
    <w:rsid w:val="00C93924"/>
    <w:rsid w:val="00C9545E"/>
    <w:rsid w:val="00C95515"/>
    <w:rsid w:val="00C95E87"/>
    <w:rsid w:val="00C96B4E"/>
    <w:rsid w:val="00C9733E"/>
    <w:rsid w:val="00CA03C5"/>
    <w:rsid w:val="00CA0626"/>
    <w:rsid w:val="00CA1022"/>
    <w:rsid w:val="00CA1C26"/>
    <w:rsid w:val="00CA2802"/>
    <w:rsid w:val="00CA3FBA"/>
    <w:rsid w:val="00CA50B1"/>
    <w:rsid w:val="00CA57D1"/>
    <w:rsid w:val="00CA6F08"/>
    <w:rsid w:val="00CB0154"/>
    <w:rsid w:val="00CB0F7C"/>
    <w:rsid w:val="00CB0FD6"/>
    <w:rsid w:val="00CB1851"/>
    <w:rsid w:val="00CB246E"/>
    <w:rsid w:val="00CB2AFC"/>
    <w:rsid w:val="00CB2F14"/>
    <w:rsid w:val="00CB34FE"/>
    <w:rsid w:val="00CB4852"/>
    <w:rsid w:val="00CB4D60"/>
    <w:rsid w:val="00CB51D1"/>
    <w:rsid w:val="00CB572E"/>
    <w:rsid w:val="00CB5CB3"/>
    <w:rsid w:val="00CB619F"/>
    <w:rsid w:val="00CC0406"/>
    <w:rsid w:val="00CC0BB8"/>
    <w:rsid w:val="00CC279E"/>
    <w:rsid w:val="00CC450E"/>
    <w:rsid w:val="00CC51A6"/>
    <w:rsid w:val="00CC5D1C"/>
    <w:rsid w:val="00CC6586"/>
    <w:rsid w:val="00CC660D"/>
    <w:rsid w:val="00CC6A1A"/>
    <w:rsid w:val="00CC6C51"/>
    <w:rsid w:val="00CD0361"/>
    <w:rsid w:val="00CD0A6E"/>
    <w:rsid w:val="00CD1563"/>
    <w:rsid w:val="00CD1642"/>
    <w:rsid w:val="00CD169C"/>
    <w:rsid w:val="00CD1CBF"/>
    <w:rsid w:val="00CD34F6"/>
    <w:rsid w:val="00CD4FFD"/>
    <w:rsid w:val="00CD6925"/>
    <w:rsid w:val="00CD7046"/>
    <w:rsid w:val="00CD7973"/>
    <w:rsid w:val="00CE014D"/>
    <w:rsid w:val="00CE208C"/>
    <w:rsid w:val="00CE21EA"/>
    <w:rsid w:val="00CE34B6"/>
    <w:rsid w:val="00CE3F39"/>
    <w:rsid w:val="00CE421D"/>
    <w:rsid w:val="00CE550B"/>
    <w:rsid w:val="00CE79AE"/>
    <w:rsid w:val="00CF00A8"/>
    <w:rsid w:val="00CF0131"/>
    <w:rsid w:val="00CF1632"/>
    <w:rsid w:val="00CF1885"/>
    <w:rsid w:val="00CF332D"/>
    <w:rsid w:val="00CF39DA"/>
    <w:rsid w:val="00CF3BCE"/>
    <w:rsid w:val="00CF3C1D"/>
    <w:rsid w:val="00CF4D01"/>
    <w:rsid w:val="00CF4E95"/>
    <w:rsid w:val="00CF5E05"/>
    <w:rsid w:val="00CF64EA"/>
    <w:rsid w:val="00CF7402"/>
    <w:rsid w:val="00D0073C"/>
    <w:rsid w:val="00D020D4"/>
    <w:rsid w:val="00D0264A"/>
    <w:rsid w:val="00D04378"/>
    <w:rsid w:val="00D0624D"/>
    <w:rsid w:val="00D079CD"/>
    <w:rsid w:val="00D100A8"/>
    <w:rsid w:val="00D12B5B"/>
    <w:rsid w:val="00D12BE0"/>
    <w:rsid w:val="00D133C2"/>
    <w:rsid w:val="00D139EB"/>
    <w:rsid w:val="00D13E85"/>
    <w:rsid w:val="00D1596A"/>
    <w:rsid w:val="00D16179"/>
    <w:rsid w:val="00D16319"/>
    <w:rsid w:val="00D16BDF"/>
    <w:rsid w:val="00D16DFC"/>
    <w:rsid w:val="00D16F65"/>
    <w:rsid w:val="00D172F3"/>
    <w:rsid w:val="00D1731F"/>
    <w:rsid w:val="00D2073B"/>
    <w:rsid w:val="00D23B0D"/>
    <w:rsid w:val="00D241D2"/>
    <w:rsid w:val="00D25503"/>
    <w:rsid w:val="00D26652"/>
    <w:rsid w:val="00D269DC"/>
    <w:rsid w:val="00D269F4"/>
    <w:rsid w:val="00D26A8E"/>
    <w:rsid w:val="00D2715A"/>
    <w:rsid w:val="00D27AB5"/>
    <w:rsid w:val="00D3272F"/>
    <w:rsid w:val="00D33C82"/>
    <w:rsid w:val="00D33C8F"/>
    <w:rsid w:val="00D340CF"/>
    <w:rsid w:val="00D34C9B"/>
    <w:rsid w:val="00D3517C"/>
    <w:rsid w:val="00D359EB"/>
    <w:rsid w:val="00D35C00"/>
    <w:rsid w:val="00D3647B"/>
    <w:rsid w:val="00D40913"/>
    <w:rsid w:val="00D43B87"/>
    <w:rsid w:val="00D43E2E"/>
    <w:rsid w:val="00D44C7C"/>
    <w:rsid w:val="00D45887"/>
    <w:rsid w:val="00D46788"/>
    <w:rsid w:val="00D47A0F"/>
    <w:rsid w:val="00D47E9B"/>
    <w:rsid w:val="00D50AFB"/>
    <w:rsid w:val="00D50D45"/>
    <w:rsid w:val="00D51644"/>
    <w:rsid w:val="00D5177D"/>
    <w:rsid w:val="00D5207B"/>
    <w:rsid w:val="00D52572"/>
    <w:rsid w:val="00D535E0"/>
    <w:rsid w:val="00D56772"/>
    <w:rsid w:val="00D574AF"/>
    <w:rsid w:val="00D5755A"/>
    <w:rsid w:val="00D6064F"/>
    <w:rsid w:val="00D613B1"/>
    <w:rsid w:val="00D61C1B"/>
    <w:rsid w:val="00D61CC4"/>
    <w:rsid w:val="00D6276A"/>
    <w:rsid w:val="00D62AD7"/>
    <w:rsid w:val="00D65730"/>
    <w:rsid w:val="00D65B64"/>
    <w:rsid w:val="00D660DD"/>
    <w:rsid w:val="00D70CE4"/>
    <w:rsid w:val="00D73264"/>
    <w:rsid w:val="00D732D0"/>
    <w:rsid w:val="00D74C5A"/>
    <w:rsid w:val="00D74F82"/>
    <w:rsid w:val="00D754A8"/>
    <w:rsid w:val="00D756FB"/>
    <w:rsid w:val="00D76138"/>
    <w:rsid w:val="00D76746"/>
    <w:rsid w:val="00D77392"/>
    <w:rsid w:val="00D77493"/>
    <w:rsid w:val="00D77BEE"/>
    <w:rsid w:val="00D81BAC"/>
    <w:rsid w:val="00D8247C"/>
    <w:rsid w:val="00D84E94"/>
    <w:rsid w:val="00D8636C"/>
    <w:rsid w:val="00D91153"/>
    <w:rsid w:val="00D919BA"/>
    <w:rsid w:val="00D919BE"/>
    <w:rsid w:val="00D92016"/>
    <w:rsid w:val="00D9243C"/>
    <w:rsid w:val="00D92688"/>
    <w:rsid w:val="00D92CA7"/>
    <w:rsid w:val="00D94C38"/>
    <w:rsid w:val="00D95481"/>
    <w:rsid w:val="00D9562D"/>
    <w:rsid w:val="00D95831"/>
    <w:rsid w:val="00D95B68"/>
    <w:rsid w:val="00D95E15"/>
    <w:rsid w:val="00D96365"/>
    <w:rsid w:val="00D967B0"/>
    <w:rsid w:val="00D96EB0"/>
    <w:rsid w:val="00D973CE"/>
    <w:rsid w:val="00D976A5"/>
    <w:rsid w:val="00D97724"/>
    <w:rsid w:val="00DA08FC"/>
    <w:rsid w:val="00DA1988"/>
    <w:rsid w:val="00DA3216"/>
    <w:rsid w:val="00DA392B"/>
    <w:rsid w:val="00DA4A25"/>
    <w:rsid w:val="00DA5EEE"/>
    <w:rsid w:val="00DA5F23"/>
    <w:rsid w:val="00DA6362"/>
    <w:rsid w:val="00DA666D"/>
    <w:rsid w:val="00DA7CF6"/>
    <w:rsid w:val="00DB0E68"/>
    <w:rsid w:val="00DB0F42"/>
    <w:rsid w:val="00DB1344"/>
    <w:rsid w:val="00DB2063"/>
    <w:rsid w:val="00DB2A32"/>
    <w:rsid w:val="00DB3EBF"/>
    <w:rsid w:val="00DB4421"/>
    <w:rsid w:val="00DB45EE"/>
    <w:rsid w:val="00DB4793"/>
    <w:rsid w:val="00DB48F3"/>
    <w:rsid w:val="00DB4FCE"/>
    <w:rsid w:val="00DB529B"/>
    <w:rsid w:val="00DB61EF"/>
    <w:rsid w:val="00DB653C"/>
    <w:rsid w:val="00DB6947"/>
    <w:rsid w:val="00DB6F70"/>
    <w:rsid w:val="00DB7088"/>
    <w:rsid w:val="00DB730E"/>
    <w:rsid w:val="00DB7C25"/>
    <w:rsid w:val="00DC0CA2"/>
    <w:rsid w:val="00DC13A4"/>
    <w:rsid w:val="00DC18CA"/>
    <w:rsid w:val="00DC1938"/>
    <w:rsid w:val="00DC1DDF"/>
    <w:rsid w:val="00DC228B"/>
    <w:rsid w:val="00DC2EA5"/>
    <w:rsid w:val="00DC45B2"/>
    <w:rsid w:val="00DC5344"/>
    <w:rsid w:val="00DC5374"/>
    <w:rsid w:val="00DC5601"/>
    <w:rsid w:val="00DC6723"/>
    <w:rsid w:val="00DC67F1"/>
    <w:rsid w:val="00DD034F"/>
    <w:rsid w:val="00DD0CA3"/>
    <w:rsid w:val="00DD0CF4"/>
    <w:rsid w:val="00DD14A4"/>
    <w:rsid w:val="00DD1C67"/>
    <w:rsid w:val="00DD211D"/>
    <w:rsid w:val="00DD22CB"/>
    <w:rsid w:val="00DD2D7D"/>
    <w:rsid w:val="00DD35C5"/>
    <w:rsid w:val="00DD3BC4"/>
    <w:rsid w:val="00DD4352"/>
    <w:rsid w:val="00DD44FF"/>
    <w:rsid w:val="00DD656C"/>
    <w:rsid w:val="00DD6C85"/>
    <w:rsid w:val="00DD770A"/>
    <w:rsid w:val="00DE005C"/>
    <w:rsid w:val="00DE007B"/>
    <w:rsid w:val="00DE022E"/>
    <w:rsid w:val="00DE08D5"/>
    <w:rsid w:val="00DE1B21"/>
    <w:rsid w:val="00DE2047"/>
    <w:rsid w:val="00DE2326"/>
    <w:rsid w:val="00DE273A"/>
    <w:rsid w:val="00DE2849"/>
    <w:rsid w:val="00DE29EA"/>
    <w:rsid w:val="00DE2C6D"/>
    <w:rsid w:val="00DE2F20"/>
    <w:rsid w:val="00DE3A93"/>
    <w:rsid w:val="00DE3A9D"/>
    <w:rsid w:val="00DE3BDC"/>
    <w:rsid w:val="00DE3C35"/>
    <w:rsid w:val="00DE416E"/>
    <w:rsid w:val="00DE4735"/>
    <w:rsid w:val="00DE542D"/>
    <w:rsid w:val="00DE694A"/>
    <w:rsid w:val="00DE6C84"/>
    <w:rsid w:val="00DF0FC7"/>
    <w:rsid w:val="00DF148D"/>
    <w:rsid w:val="00DF1EFF"/>
    <w:rsid w:val="00DF252F"/>
    <w:rsid w:val="00DF3F4C"/>
    <w:rsid w:val="00DF4FA1"/>
    <w:rsid w:val="00DF5310"/>
    <w:rsid w:val="00DF7674"/>
    <w:rsid w:val="00DF79F6"/>
    <w:rsid w:val="00E005B0"/>
    <w:rsid w:val="00E00C12"/>
    <w:rsid w:val="00E01134"/>
    <w:rsid w:val="00E012D8"/>
    <w:rsid w:val="00E03C33"/>
    <w:rsid w:val="00E042C3"/>
    <w:rsid w:val="00E04EAA"/>
    <w:rsid w:val="00E05B0A"/>
    <w:rsid w:val="00E05D6B"/>
    <w:rsid w:val="00E062E5"/>
    <w:rsid w:val="00E06BCE"/>
    <w:rsid w:val="00E100F8"/>
    <w:rsid w:val="00E109A9"/>
    <w:rsid w:val="00E111F0"/>
    <w:rsid w:val="00E12565"/>
    <w:rsid w:val="00E13371"/>
    <w:rsid w:val="00E13924"/>
    <w:rsid w:val="00E151B3"/>
    <w:rsid w:val="00E15D6F"/>
    <w:rsid w:val="00E15DFF"/>
    <w:rsid w:val="00E1682D"/>
    <w:rsid w:val="00E168BB"/>
    <w:rsid w:val="00E16FE0"/>
    <w:rsid w:val="00E17548"/>
    <w:rsid w:val="00E1765E"/>
    <w:rsid w:val="00E17EC6"/>
    <w:rsid w:val="00E21CC9"/>
    <w:rsid w:val="00E22070"/>
    <w:rsid w:val="00E227E0"/>
    <w:rsid w:val="00E2301F"/>
    <w:rsid w:val="00E24970"/>
    <w:rsid w:val="00E24C47"/>
    <w:rsid w:val="00E2544A"/>
    <w:rsid w:val="00E26BB7"/>
    <w:rsid w:val="00E27066"/>
    <w:rsid w:val="00E27D58"/>
    <w:rsid w:val="00E30BE7"/>
    <w:rsid w:val="00E32761"/>
    <w:rsid w:val="00E328A0"/>
    <w:rsid w:val="00E33867"/>
    <w:rsid w:val="00E33CA9"/>
    <w:rsid w:val="00E34085"/>
    <w:rsid w:val="00E340D1"/>
    <w:rsid w:val="00E342CC"/>
    <w:rsid w:val="00E34BF5"/>
    <w:rsid w:val="00E35A06"/>
    <w:rsid w:val="00E362AE"/>
    <w:rsid w:val="00E367E9"/>
    <w:rsid w:val="00E36C6D"/>
    <w:rsid w:val="00E36E62"/>
    <w:rsid w:val="00E401EF"/>
    <w:rsid w:val="00E40B88"/>
    <w:rsid w:val="00E4103E"/>
    <w:rsid w:val="00E4113C"/>
    <w:rsid w:val="00E425A6"/>
    <w:rsid w:val="00E42AED"/>
    <w:rsid w:val="00E43286"/>
    <w:rsid w:val="00E43B1F"/>
    <w:rsid w:val="00E43C79"/>
    <w:rsid w:val="00E44F6A"/>
    <w:rsid w:val="00E461C3"/>
    <w:rsid w:val="00E46830"/>
    <w:rsid w:val="00E46852"/>
    <w:rsid w:val="00E469DC"/>
    <w:rsid w:val="00E471E5"/>
    <w:rsid w:val="00E47280"/>
    <w:rsid w:val="00E51166"/>
    <w:rsid w:val="00E51861"/>
    <w:rsid w:val="00E5266A"/>
    <w:rsid w:val="00E535D3"/>
    <w:rsid w:val="00E5492E"/>
    <w:rsid w:val="00E549CB"/>
    <w:rsid w:val="00E54AA3"/>
    <w:rsid w:val="00E56AF5"/>
    <w:rsid w:val="00E56F66"/>
    <w:rsid w:val="00E57664"/>
    <w:rsid w:val="00E57A54"/>
    <w:rsid w:val="00E57D15"/>
    <w:rsid w:val="00E60081"/>
    <w:rsid w:val="00E61BE2"/>
    <w:rsid w:val="00E62AAF"/>
    <w:rsid w:val="00E62FB5"/>
    <w:rsid w:val="00E6506D"/>
    <w:rsid w:val="00E65A0A"/>
    <w:rsid w:val="00E66242"/>
    <w:rsid w:val="00E66FB8"/>
    <w:rsid w:val="00E70210"/>
    <w:rsid w:val="00E710CD"/>
    <w:rsid w:val="00E71464"/>
    <w:rsid w:val="00E71625"/>
    <w:rsid w:val="00E73786"/>
    <w:rsid w:val="00E73A8F"/>
    <w:rsid w:val="00E74502"/>
    <w:rsid w:val="00E74B74"/>
    <w:rsid w:val="00E74BA0"/>
    <w:rsid w:val="00E7523D"/>
    <w:rsid w:val="00E75689"/>
    <w:rsid w:val="00E75EF3"/>
    <w:rsid w:val="00E7623A"/>
    <w:rsid w:val="00E76B0F"/>
    <w:rsid w:val="00E7716F"/>
    <w:rsid w:val="00E7767B"/>
    <w:rsid w:val="00E776AA"/>
    <w:rsid w:val="00E8061A"/>
    <w:rsid w:val="00E812ED"/>
    <w:rsid w:val="00E821D5"/>
    <w:rsid w:val="00E8374E"/>
    <w:rsid w:val="00E841E5"/>
    <w:rsid w:val="00E84948"/>
    <w:rsid w:val="00E852A6"/>
    <w:rsid w:val="00E86520"/>
    <w:rsid w:val="00E86596"/>
    <w:rsid w:val="00E86D6D"/>
    <w:rsid w:val="00E87793"/>
    <w:rsid w:val="00E901F3"/>
    <w:rsid w:val="00E90BD8"/>
    <w:rsid w:val="00E91026"/>
    <w:rsid w:val="00E915F9"/>
    <w:rsid w:val="00E919A1"/>
    <w:rsid w:val="00E92389"/>
    <w:rsid w:val="00E943FD"/>
    <w:rsid w:val="00E94917"/>
    <w:rsid w:val="00E95856"/>
    <w:rsid w:val="00E9597A"/>
    <w:rsid w:val="00E95C6B"/>
    <w:rsid w:val="00E974D7"/>
    <w:rsid w:val="00EA0C08"/>
    <w:rsid w:val="00EA1049"/>
    <w:rsid w:val="00EA1EC7"/>
    <w:rsid w:val="00EA4204"/>
    <w:rsid w:val="00EA444B"/>
    <w:rsid w:val="00EA4F1E"/>
    <w:rsid w:val="00EA53CA"/>
    <w:rsid w:val="00EA661F"/>
    <w:rsid w:val="00EA7030"/>
    <w:rsid w:val="00EA72DE"/>
    <w:rsid w:val="00EA73D9"/>
    <w:rsid w:val="00EA74CA"/>
    <w:rsid w:val="00EA7C1B"/>
    <w:rsid w:val="00EA7F16"/>
    <w:rsid w:val="00EB0118"/>
    <w:rsid w:val="00EB0430"/>
    <w:rsid w:val="00EB0FE2"/>
    <w:rsid w:val="00EB1781"/>
    <w:rsid w:val="00EB1F53"/>
    <w:rsid w:val="00EB30B8"/>
    <w:rsid w:val="00EB3496"/>
    <w:rsid w:val="00EB4761"/>
    <w:rsid w:val="00EB5780"/>
    <w:rsid w:val="00EB609F"/>
    <w:rsid w:val="00EB711C"/>
    <w:rsid w:val="00EB77BC"/>
    <w:rsid w:val="00EB789F"/>
    <w:rsid w:val="00EC0F82"/>
    <w:rsid w:val="00EC1F5F"/>
    <w:rsid w:val="00EC3766"/>
    <w:rsid w:val="00EC43F6"/>
    <w:rsid w:val="00EC474B"/>
    <w:rsid w:val="00EC5FDF"/>
    <w:rsid w:val="00EC7424"/>
    <w:rsid w:val="00ED057D"/>
    <w:rsid w:val="00ED0865"/>
    <w:rsid w:val="00ED0A28"/>
    <w:rsid w:val="00ED0E7A"/>
    <w:rsid w:val="00ED0F05"/>
    <w:rsid w:val="00ED1EFF"/>
    <w:rsid w:val="00ED2D03"/>
    <w:rsid w:val="00ED2DC1"/>
    <w:rsid w:val="00ED41BF"/>
    <w:rsid w:val="00ED5A48"/>
    <w:rsid w:val="00ED63B5"/>
    <w:rsid w:val="00ED68C1"/>
    <w:rsid w:val="00ED6F68"/>
    <w:rsid w:val="00EE0A43"/>
    <w:rsid w:val="00EE0B46"/>
    <w:rsid w:val="00EE1121"/>
    <w:rsid w:val="00EE232B"/>
    <w:rsid w:val="00EE250C"/>
    <w:rsid w:val="00EE3369"/>
    <w:rsid w:val="00EE5160"/>
    <w:rsid w:val="00EE5422"/>
    <w:rsid w:val="00EE6AC3"/>
    <w:rsid w:val="00EE7144"/>
    <w:rsid w:val="00EE7335"/>
    <w:rsid w:val="00EE7391"/>
    <w:rsid w:val="00EF1DF5"/>
    <w:rsid w:val="00EF2F24"/>
    <w:rsid w:val="00EF32F0"/>
    <w:rsid w:val="00EF34DE"/>
    <w:rsid w:val="00EF4815"/>
    <w:rsid w:val="00EF51A2"/>
    <w:rsid w:val="00EF5E3F"/>
    <w:rsid w:val="00EF5E40"/>
    <w:rsid w:val="00EF6DC8"/>
    <w:rsid w:val="00EF6FF5"/>
    <w:rsid w:val="00EF7838"/>
    <w:rsid w:val="00F02093"/>
    <w:rsid w:val="00F025AF"/>
    <w:rsid w:val="00F02B45"/>
    <w:rsid w:val="00F03246"/>
    <w:rsid w:val="00F04F32"/>
    <w:rsid w:val="00F05152"/>
    <w:rsid w:val="00F062BE"/>
    <w:rsid w:val="00F074CC"/>
    <w:rsid w:val="00F07625"/>
    <w:rsid w:val="00F10307"/>
    <w:rsid w:val="00F11B7E"/>
    <w:rsid w:val="00F12701"/>
    <w:rsid w:val="00F12A6A"/>
    <w:rsid w:val="00F130F2"/>
    <w:rsid w:val="00F133C3"/>
    <w:rsid w:val="00F13D0E"/>
    <w:rsid w:val="00F13D36"/>
    <w:rsid w:val="00F13F5C"/>
    <w:rsid w:val="00F15F2B"/>
    <w:rsid w:val="00F173B9"/>
    <w:rsid w:val="00F17672"/>
    <w:rsid w:val="00F1773E"/>
    <w:rsid w:val="00F17EA8"/>
    <w:rsid w:val="00F2075D"/>
    <w:rsid w:val="00F20F98"/>
    <w:rsid w:val="00F2226E"/>
    <w:rsid w:val="00F242CD"/>
    <w:rsid w:val="00F25692"/>
    <w:rsid w:val="00F25A3E"/>
    <w:rsid w:val="00F26213"/>
    <w:rsid w:val="00F26654"/>
    <w:rsid w:val="00F26959"/>
    <w:rsid w:val="00F2788C"/>
    <w:rsid w:val="00F314D5"/>
    <w:rsid w:val="00F32B84"/>
    <w:rsid w:val="00F32C51"/>
    <w:rsid w:val="00F32D49"/>
    <w:rsid w:val="00F33472"/>
    <w:rsid w:val="00F337A4"/>
    <w:rsid w:val="00F3385E"/>
    <w:rsid w:val="00F33895"/>
    <w:rsid w:val="00F33CE4"/>
    <w:rsid w:val="00F33FA0"/>
    <w:rsid w:val="00F36530"/>
    <w:rsid w:val="00F37D61"/>
    <w:rsid w:val="00F40644"/>
    <w:rsid w:val="00F41BBD"/>
    <w:rsid w:val="00F41DA7"/>
    <w:rsid w:val="00F42178"/>
    <w:rsid w:val="00F4426A"/>
    <w:rsid w:val="00F44A69"/>
    <w:rsid w:val="00F44A92"/>
    <w:rsid w:val="00F45D47"/>
    <w:rsid w:val="00F4747F"/>
    <w:rsid w:val="00F50004"/>
    <w:rsid w:val="00F50AE8"/>
    <w:rsid w:val="00F50BA1"/>
    <w:rsid w:val="00F50F9B"/>
    <w:rsid w:val="00F51195"/>
    <w:rsid w:val="00F5135C"/>
    <w:rsid w:val="00F52A14"/>
    <w:rsid w:val="00F52CB2"/>
    <w:rsid w:val="00F53438"/>
    <w:rsid w:val="00F53C09"/>
    <w:rsid w:val="00F54450"/>
    <w:rsid w:val="00F54A16"/>
    <w:rsid w:val="00F55F57"/>
    <w:rsid w:val="00F57307"/>
    <w:rsid w:val="00F5736D"/>
    <w:rsid w:val="00F57803"/>
    <w:rsid w:val="00F60B4B"/>
    <w:rsid w:val="00F6137D"/>
    <w:rsid w:val="00F63CE0"/>
    <w:rsid w:val="00F63D34"/>
    <w:rsid w:val="00F66FE7"/>
    <w:rsid w:val="00F67B1D"/>
    <w:rsid w:val="00F67EFA"/>
    <w:rsid w:val="00F7182E"/>
    <w:rsid w:val="00F71849"/>
    <w:rsid w:val="00F71D5D"/>
    <w:rsid w:val="00F74CC1"/>
    <w:rsid w:val="00F7535E"/>
    <w:rsid w:val="00F75533"/>
    <w:rsid w:val="00F75CB5"/>
    <w:rsid w:val="00F7642F"/>
    <w:rsid w:val="00F764F8"/>
    <w:rsid w:val="00F77221"/>
    <w:rsid w:val="00F7794C"/>
    <w:rsid w:val="00F8075D"/>
    <w:rsid w:val="00F80CDD"/>
    <w:rsid w:val="00F81D0F"/>
    <w:rsid w:val="00F83177"/>
    <w:rsid w:val="00F83B2F"/>
    <w:rsid w:val="00F841DB"/>
    <w:rsid w:val="00F842A8"/>
    <w:rsid w:val="00F84C93"/>
    <w:rsid w:val="00F851AD"/>
    <w:rsid w:val="00F85A50"/>
    <w:rsid w:val="00F85CDC"/>
    <w:rsid w:val="00F86FC1"/>
    <w:rsid w:val="00F87374"/>
    <w:rsid w:val="00F876B5"/>
    <w:rsid w:val="00F904B1"/>
    <w:rsid w:val="00F916D7"/>
    <w:rsid w:val="00F91950"/>
    <w:rsid w:val="00F92220"/>
    <w:rsid w:val="00F925C6"/>
    <w:rsid w:val="00F9280B"/>
    <w:rsid w:val="00F932D4"/>
    <w:rsid w:val="00F933C8"/>
    <w:rsid w:val="00F93488"/>
    <w:rsid w:val="00F9380F"/>
    <w:rsid w:val="00F93B96"/>
    <w:rsid w:val="00F9474A"/>
    <w:rsid w:val="00F94A91"/>
    <w:rsid w:val="00F957B5"/>
    <w:rsid w:val="00F959C2"/>
    <w:rsid w:val="00F9725B"/>
    <w:rsid w:val="00F97D26"/>
    <w:rsid w:val="00F97EC8"/>
    <w:rsid w:val="00FA14AF"/>
    <w:rsid w:val="00FA1815"/>
    <w:rsid w:val="00FA1ACC"/>
    <w:rsid w:val="00FA26B4"/>
    <w:rsid w:val="00FA278F"/>
    <w:rsid w:val="00FA2B7F"/>
    <w:rsid w:val="00FA3AD1"/>
    <w:rsid w:val="00FA51E2"/>
    <w:rsid w:val="00FA59B8"/>
    <w:rsid w:val="00FB0686"/>
    <w:rsid w:val="00FB0C2B"/>
    <w:rsid w:val="00FB1A09"/>
    <w:rsid w:val="00FB1EE4"/>
    <w:rsid w:val="00FB268E"/>
    <w:rsid w:val="00FB2E16"/>
    <w:rsid w:val="00FB562C"/>
    <w:rsid w:val="00FB570F"/>
    <w:rsid w:val="00FB5734"/>
    <w:rsid w:val="00FB5FB9"/>
    <w:rsid w:val="00FB72A5"/>
    <w:rsid w:val="00FB77DF"/>
    <w:rsid w:val="00FB780A"/>
    <w:rsid w:val="00FC0FA3"/>
    <w:rsid w:val="00FC0FBB"/>
    <w:rsid w:val="00FC1520"/>
    <w:rsid w:val="00FC191B"/>
    <w:rsid w:val="00FC2876"/>
    <w:rsid w:val="00FC2D9C"/>
    <w:rsid w:val="00FC6639"/>
    <w:rsid w:val="00FC7B18"/>
    <w:rsid w:val="00FC7D75"/>
    <w:rsid w:val="00FD04A2"/>
    <w:rsid w:val="00FD0678"/>
    <w:rsid w:val="00FD2C4D"/>
    <w:rsid w:val="00FD3245"/>
    <w:rsid w:val="00FD4308"/>
    <w:rsid w:val="00FD4436"/>
    <w:rsid w:val="00FD4829"/>
    <w:rsid w:val="00FD53F2"/>
    <w:rsid w:val="00FD544D"/>
    <w:rsid w:val="00FD641E"/>
    <w:rsid w:val="00FD6CBD"/>
    <w:rsid w:val="00FD7120"/>
    <w:rsid w:val="00FD73B4"/>
    <w:rsid w:val="00FD77DF"/>
    <w:rsid w:val="00FD784E"/>
    <w:rsid w:val="00FD7DD9"/>
    <w:rsid w:val="00FE2834"/>
    <w:rsid w:val="00FE29FC"/>
    <w:rsid w:val="00FE2F4E"/>
    <w:rsid w:val="00FE3CE5"/>
    <w:rsid w:val="00FE457F"/>
    <w:rsid w:val="00FE57C7"/>
    <w:rsid w:val="00FE6657"/>
    <w:rsid w:val="00FE67BF"/>
    <w:rsid w:val="00FE6AC4"/>
    <w:rsid w:val="00FE766E"/>
    <w:rsid w:val="00FF05EF"/>
    <w:rsid w:val="00FF18CD"/>
    <w:rsid w:val="00FF19B9"/>
    <w:rsid w:val="00FF210B"/>
    <w:rsid w:val="00FF2A92"/>
    <w:rsid w:val="00FF2FF1"/>
    <w:rsid w:val="00FF3291"/>
    <w:rsid w:val="00FF3A8A"/>
    <w:rsid w:val="00FF4969"/>
    <w:rsid w:val="00FF49A6"/>
    <w:rsid w:val="00FF5192"/>
    <w:rsid w:val="00FF5666"/>
    <w:rsid w:val="00FF582E"/>
    <w:rsid w:val="00FF589E"/>
    <w:rsid w:val="00FF5D63"/>
    <w:rsid w:val="00FF6748"/>
    <w:rsid w:val="00FF7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semiHidden="0" w:uiPriority="35" w:unhideWhenUsed="0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7DB"/>
    <w:rPr>
      <w:sz w:val="28"/>
      <w:szCs w:val="28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07DB"/>
    <w:pPr>
      <w:keepNext/>
      <w:spacing w:before="240" w:after="60"/>
      <w:jc w:val="right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8107DB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</w:rPr>
  </w:style>
  <w:style w:type="paragraph" w:styleId="Heading3">
    <w:name w:val="heading 3"/>
    <w:basedOn w:val="Normal"/>
    <w:next w:val="Normal"/>
    <w:qFormat/>
    <w:rsid w:val="008107DB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8107DB"/>
    <w:pPr>
      <w:keepNext/>
      <w:numPr>
        <w:ilvl w:val="3"/>
        <w:numId w:val="1"/>
      </w:numPr>
      <w:spacing w:before="240" w:after="6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8107DB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8107DB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8107DB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8107DB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8107DB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8107D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8107DB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8107DB"/>
  </w:style>
  <w:style w:type="paragraph" w:customStyle="1" w:styleId="Heading1new">
    <w:name w:val="Heading1_new"/>
    <w:basedOn w:val="Normal"/>
    <w:link w:val="Heading1newChar"/>
    <w:rsid w:val="008107DB"/>
    <w:pPr>
      <w:numPr>
        <w:numId w:val="3"/>
      </w:numPr>
      <w:spacing w:after="360"/>
    </w:pPr>
    <w:rPr>
      <w:b/>
      <w:bCs/>
      <w:sz w:val="56"/>
      <w:szCs w:val="56"/>
    </w:rPr>
  </w:style>
  <w:style w:type="paragraph" w:customStyle="1" w:styleId="Heading2new">
    <w:name w:val="Heading2_new"/>
    <w:basedOn w:val="Normal"/>
    <w:link w:val="Heading2newChar"/>
    <w:rsid w:val="008107DB"/>
    <w:pPr>
      <w:numPr>
        <w:ilvl w:val="1"/>
        <w:numId w:val="3"/>
      </w:numPr>
      <w:tabs>
        <w:tab w:val="clear" w:pos="756"/>
        <w:tab w:val="num" w:pos="576"/>
      </w:tabs>
      <w:spacing w:after="240"/>
      <w:ind w:left="576"/>
    </w:pPr>
    <w:rPr>
      <w:b/>
      <w:bCs/>
      <w:sz w:val="40"/>
      <w:szCs w:val="40"/>
    </w:rPr>
  </w:style>
  <w:style w:type="paragraph" w:customStyle="1" w:styleId="Heading3new">
    <w:name w:val="Heading3_new"/>
    <w:basedOn w:val="Heading2new"/>
    <w:link w:val="Heading3newChar"/>
    <w:rsid w:val="008107DB"/>
    <w:pPr>
      <w:numPr>
        <w:ilvl w:val="2"/>
      </w:numPr>
    </w:pPr>
    <w:rPr>
      <w:sz w:val="32"/>
      <w:szCs w:val="32"/>
    </w:rPr>
  </w:style>
  <w:style w:type="paragraph" w:styleId="BodyText2">
    <w:name w:val="Body Text 2"/>
    <w:basedOn w:val="Normal"/>
    <w:semiHidden/>
    <w:rsid w:val="008107DB"/>
    <w:rPr>
      <w:i/>
      <w:iCs/>
    </w:rPr>
  </w:style>
  <w:style w:type="character" w:styleId="PageNumber">
    <w:name w:val="page number"/>
    <w:basedOn w:val="DefaultParagraphFont"/>
    <w:semiHidden/>
    <w:rsid w:val="008107DB"/>
  </w:style>
  <w:style w:type="paragraph" w:styleId="TOC1">
    <w:name w:val="toc 1"/>
    <w:basedOn w:val="Normal"/>
    <w:next w:val="Normal"/>
    <w:autoRedefine/>
    <w:uiPriority w:val="39"/>
    <w:qFormat/>
    <w:rsid w:val="008107DB"/>
  </w:style>
  <w:style w:type="character" w:styleId="Strong">
    <w:name w:val="Strong"/>
    <w:basedOn w:val="DefaultParagraphFont"/>
    <w:uiPriority w:val="22"/>
    <w:qFormat/>
    <w:rsid w:val="008107DB"/>
    <w:rPr>
      <w:b/>
      <w:bCs/>
    </w:rPr>
  </w:style>
  <w:style w:type="paragraph" w:styleId="TOC2">
    <w:name w:val="toc 2"/>
    <w:basedOn w:val="Normal"/>
    <w:next w:val="Normal"/>
    <w:autoRedefine/>
    <w:uiPriority w:val="39"/>
    <w:qFormat/>
    <w:rsid w:val="008107DB"/>
    <w:pPr>
      <w:ind w:left="280"/>
    </w:pPr>
  </w:style>
  <w:style w:type="paragraph" w:styleId="TOC3">
    <w:name w:val="toc 3"/>
    <w:basedOn w:val="Normal"/>
    <w:next w:val="Normal"/>
    <w:autoRedefine/>
    <w:uiPriority w:val="39"/>
    <w:qFormat/>
    <w:rsid w:val="008107DB"/>
    <w:pPr>
      <w:ind w:left="560"/>
    </w:pPr>
  </w:style>
  <w:style w:type="paragraph" w:styleId="TOC4">
    <w:name w:val="toc 4"/>
    <w:basedOn w:val="Normal"/>
    <w:next w:val="Normal"/>
    <w:autoRedefine/>
    <w:uiPriority w:val="39"/>
    <w:rsid w:val="008107DB"/>
    <w:pPr>
      <w:ind w:left="840"/>
    </w:pPr>
  </w:style>
  <w:style w:type="paragraph" w:styleId="TOC5">
    <w:name w:val="toc 5"/>
    <w:basedOn w:val="Normal"/>
    <w:next w:val="Normal"/>
    <w:autoRedefine/>
    <w:uiPriority w:val="39"/>
    <w:rsid w:val="008107DB"/>
    <w:pPr>
      <w:ind w:left="1120"/>
    </w:pPr>
  </w:style>
  <w:style w:type="paragraph" w:styleId="TOC6">
    <w:name w:val="toc 6"/>
    <w:basedOn w:val="Normal"/>
    <w:next w:val="Normal"/>
    <w:autoRedefine/>
    <w:uiPriority w:val="39"/>
    <w:rsid w:val="008107DB"/>
    <w:pPr>
      <w:ind w:left="1400"/>
    </w:pPr>
  </w:style>
  <w:style w:type="paragraph" w:styleId="TOC7">
    <w:name w:val="toc 7"/>
    <w:basedOn w:val="Normal"/>
    <w:next w:val="Normal"/>
    <w:autoRedefine/>
    <w:uiPriority w:val="39"/>
    <w:rsid w:val="008107DB"/>
    <w:pPr>
      <w:ind w:left="1680"/>
    </w:pPr>
  </w:style>
  <w:style w:type="paragraph" w:styleId="TOC8">
    <w:name w:val="toc 8"/>
    <w:basedOn w:val="Normal"/>
    <w:next w:val="Normal"/>
    <w:autoRedefine/>
    <w:uiPriority w:val="39"/>
    <w:rsid w:val="008107DB"/>
    <w:pPr>
      <w:ind w:left="1960"/>
    </w:pPr>
  </w:style>
  <w:style w:type="paragraph" w:styleId="TOC9">
    <w:name w:val="toc 9"/>
    <w:basedOn w:val="Normal"/>
    <w:next w:val="Normal"/>
    <w:autoRedefine/>
    <w:uiPriority w:val="39"/>
    <w:rsid w:val="008107DB"/>
    <w:pPr>
      <w:ind w:left="2240"/>
    </w:pPr>
  </w:style>
  <w:style w:type="character" w:styleId="Hyperlink">
    <w:name w:val="Hyperlink"/>
    <w:basedOn w:val="DefaultParagraphFont"/>
    <w:uiPriority w:val="99"/>
    <w:rsid w:val="008107DB"/>
    <w:rPr>
      <w:color w:val="0000FF"/>
      <w:u w:val="single"/>
    </w:rPr>
  </w:style>
  <w:style w:type="character" w:styleId="FollowedHyperlink">
    <w:name w:val="FollowedHyperlink"/>
    <w:basedOn w:val="DefaultParagraphFont"/>
    <w:semiHidden/>
    <w:rsid w:val="008107DB"/>
    <w:rPr>
      <w:color w:val="800080"/>
      <w:u w:val="single"/>
    </w:rPr>
  </w:style>
  <w:style w:type="paragraph" w:customStyle="1" w:styleId="MyTitle">
    <w:name w:val="MyTitle"/>
    <w:rsid w:val="008107DB"/>
    <w:pPr>
      <w:jc w:val="center"/>
    </w:pPr>
    <w:rPr>
      <w:b/>
      <w:bCs/>
      <w:sz w:val="52"/>
      <w:szCs w:val="52"/>
    </w:rPr>
  </w:style>
  <w:style w:type="paragraph" w:customStyle="1" w:styleId="Appendix">
    <w:name w:val="Appendix"/>
    <w:basedOn w:val="Heading1new"/>
    <w:next w:val="Normal"/>
    <w:rsid w:val="008107DB"/>
    <w:pPr>
      <w:pageBreakBefore/>
      <w:numPr>
        <w:numId w:val="0"/>
      </w:numPr>
    </w:pPr>
  </w:style>
  <w:style w:type="character" w:styleId="Emphasis">
    <w:name w:val="Emphasis"/>
    <w:basedOn w:val="DefaultParagraphFont"/>
    <w:qFormat/>
    <w:rsid w:val="008107DB"/>
    <w:rPr>
      <w:i/>
      <w:iCs/>
    </w:rPr>
  </w:style>
  <w:style w:type="paragraph" w:customStyle="1" w:styleId="Heading4new">
    <w:name w:val="Heading4_new"/>
    <w:basedOn w:val="Heading3new"/>
    <w:link w:val="Heading4newChar"/>
    <w:rsid w:val="008107DB"/>
    <w:pPr>
      <w:numPr>
        <w:ilvl w:val="3"/>
      </w:numPr>
    </w:pPr>
    <w:rPr>
      <w:sz w:val="28"/>
      <w:szCs w:val="28"/>
    </w:rPr>
  </w:style>
  <w:style w:type="paragraph" w:styleId="NormalWeb">
    <w:name w:val="Normal (Web)"/>
    <w:basedOn w:val="Normal"/>
    <w:semiHidden/>
    <w:rsid w:val="008107DB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paragraph" w:styleId="Caption">
    <w:name w:val="caption"/>
    <w:basedOn w:val="Normal"/>
    <w:next w:val="Normal"/>
    <w:qFormat/>
    <w:rsid w:val="008107DB"/>
    <w:pPr>
      <w:jc w:val="center"/>
    </w:pPr>
    <w:rPr>
      <w:i/>
      <w:iCs/>
    </w:rPr>
  </w:style>
  <w:style w:type="paragraph" w:styleId="FootnoteText">
    <w:name w:val="footnote text"/>
    <w:basedOn w:val="Normal"/>
    <w:link w:val="FootnoteTextChar"/>
    <w:rsid w:val="008107DB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8107DB"/>
    <w:rPr>
      <w:vertAlign w:val="superscript"/>
    </w:rPr>
  </w:style>
  <w:style w:type="paragraph" w:styleId="BalloonText">
    <w:name w:val="Balloon Text"/>
    <w:basedOn w:val="Normal"/>
    <w:semiHidden/>
    <w:unhideWhenUsed/>
    <w:rsid w:val="008107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semiHidden/>
    <w:rsid w:val="008107DB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semiHidden/>
    <w:rsid w:val="008107DB"/>
    <w:pPr>
      <w:ind w:left="720"/>
      <w:jc w:val="both"/>
    </w:pPr>
  </w:style>
  <w:style w:type="table" w:styleId="TableGrid">
    <w:name w:val="Table Grid"/>
    <w:basedOn w:val="TableNormal"/>
    <w:rsid w:val="002145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0602D"/>
    <w:pPr>
      <w:keepLines/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E4363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E4363"/>
  </w:style>
  <w:style w:type="character" w:styleId="EndnoteReference">
    <w:name w:val="endnote reference"/>
    <w:basedOn w:val="DefaultParagraphFont"/>
    <w:uiPriority w:val="99"/>
    <w:semiHidden/>
    <w:unhideWhenUsed/>
    <w:rsid w:val="006E4363"/>
    <w:rPr>
      <w:vertAlign w:val="superscript"/>
    </w:rPr>
  </w:style>
  <w:style w:type="paragraph" w:customStyle="1" w:styleId="HEADER1">
    <w:name w:val="HEADER 1"/>
    <w:basedOn w:val="Heading1new"/>
    <w:link w:val="HEADER1Char"/>
    <w:qFormat/>
    <w:rsid w:val="00CD169C"/>
  </w:style>
  <w:style w:type="paragraph" w:customStyle="1" w:styleId="Header2">
    <w:name w:val="Header 2"/>
    <w:basedOn w:val="Heading2new"/>
    <w:link w:val="Header2Char"/>
    <w:qFormat/>
    <w:rsid w:val="00CD169C"/>
    <w:pPr>
      <w:jc w:val="both"/>
    </w:pPr>
  </w:style>
  <w:style w:type="character" w:customStyle="1" w:styleId="Heading1newChar">
    <w:name w:val="Heading1_new Char"/>
    <w:basedOn w:val="DefaultParagraphFont"/>
    <w:link w:val="Heading1new"/>
    <w:rsid w:val="00CD169C"/>
    <w:rPr>
      <w:b/>
      <w:bCs/>
      <w:sz w:val="56"/>
      <w:szCs w:val="56"/>
    </w:rPr>
  </w:style>
  <w:style w:type="character" w:customStyle="1" w:styleId="HEADER1Char">
    <w:name w:val="HEADER 1 Char"/>
    <w:basedOn w:val="Heading1newChar"/>
    <w:link w:val="HEADER1"/>
    <w:rsid w:val="00CD169C"/>
  </w:style>
  <w:style w:type="paragraph" w:customStyle="1" w:styleId="Header3">
    <w:name w:val="Header 3"/>
    <w:basedOn w:val="Heading3new"/>
    <w:link w:val="Header3Char"/>
    <w:qFormat/>
    <w:rsid w:val="00712544"/>
    <w:rPr>
      <w:sz w:val="36"/>
    </w:rPr>
  </w:style>
  <w:style w:type="character" w:customStyle="1" w:styleId="Heading2newChar">
    <w:name w:val="Heading2_new Char"/>
    <w:basedOn w:val="DefaultParagraphFont"/>
    <w:link w:val="Heading2new"/>
    <w:rsid w:val="00CD169C"/>
    <w:rPr>
      <w:b/>
      <w:bCs/>
      <w:sz w:val="40"/>
      <w:szCs w:val="40"/>
    </w:rPr>
  </w:style>
  <w:style w:type="character" w:customStyle="1" w:styleId="Header2Char">
    <w:name w:val="Header 2 Char"/>
    <w:basedOn w:val="Heading2newChar"/>
    <w:link w:val="Header2"/>
    <w:rsid w:val="00CD169C"/>
  </w:style>
  <w:style w:type="paragraph" w:customStyle="1" w:styleId="Header4">
    <w:name w:val="Header 4"/>
    <w:basedOn w:val="Heading4new"/>
    <w:link w:val="Header4Char1"/>
    <w:qFormat/>
    <w:rsid w:val="00E22070"/>
  </w:style>
  <w:style w:type="character" w:customStyle="1" w:styleId="Heading3newChar">
    <w:name w:val="Heading3_new Char"/>
    <w:basedOn w:val="Heading2newChar"/>
    <w:link w:val="Heading3new"/>
    <w:rsid w:val="009713DE"/>
    <w:rPr>
      <w:sz w:val="32"/>
      <w:szCs w:val="32"/>
    </w:rPr>
  </w:style>
  <w:style w:type="character" w:customStyle="1" w:styleId="Header3Char">
    <w:name w:val="Header 3 Char"/>
    <w:basedOn w:val="Heading3newChar"/>
    <w:link w:val="Header3"/>
    <w:rsid w:val="009713DE"/>
  </w:style>
  <w:style w:type="paragraph" w:customStyle="1" w:styleId="Header50">
    <w:name w:val="Header 5"/>
    <w:basedOn w:val="Normal"/>
    <w:qFormat/>
    <w:rsid w:val="00BD28C6"/>
    <w:pPr>
      <w:tabs>
        <w:tab w:val="num" w:pos="1008"/>
      </w:tabs>
      <w:spacing w:after="240"/>
      <w:ind w:left="1008" w:hanging="1008"/>
      <w:jc w:val="both"/>
    </w:pPr>
    <w:rPr>
      <w:b/>
      <w:bCs/>
    </w:rPr>
  </w:style>
  <w:style w:type="character" w:customStyle="1" w:styleId="Heading4newChar">
    <w:name w:val="Heading4_new Char"/>
    <w:basedOn w:val="Heading3newChar"/>
    <w:link w:val="Heading4new"/>
    <w:rsid w:val="00E22070"/>
    <w:rPr>
      <w:sz w:val="28"/>
      <w:szCs w:val="28"/>
    </w:rPr>
  </w:style>
  <w:style w:type="character" w:customStyle="1" w:styleId="Header4Char">
    <w:name w:val="Header 4 Char"/>
    <w:basedOn w:val="Heading4newChar"/>
    <w:link w:val="Header4"/>
    <w:rsid w:val="00E22070"/>
  </w:style>
  <w:style w:type="paragraph" w:customStyle="1" w:styleId="Header60">
    <w:name w:val="Header 6"/>
    <w:basedOn w:val="Normal"/>
    <w:rsid w:val="00BD28C6"/>
    <w:pPr>
      <w:tabs>
        <w:tab w:val="num" w:pos="1296"/>
      </w:tabs>
      <w:spacing w:after="240"/>
      <w:ind w:left="1296" w:hanging="1296"/>
      <w:jc w:val="both"/>
    </w:pPr>
    <w:rPr>
      <w:b/>
      <w:bCs/>
    </w:rPr>
  </w:style>
  <w:style w:type="paragraph" w:customStyle="1" w:styleId="Header5">
    <w:name w:val="Header 5?"/>
    <w:basedOn w:val="Header4"/>
    <w:link w:val="Header5Char1"/>
    <w:qFormat/>
    <w:rsid w:val="00BF270A"/>
    <w:pPr>
      <w:numPr>
        <w:ilvl w:val="4"/>
      </w:numPr>
    </w:pPr>
  </w:style>
  <w:style w:type="character" w:customStyle="1" w:styleId="FootnoteTextChar">
    <w:name w:val="Footnote Text Char"/>
    <w:basedOn w:val="DefaultParagraphFont"/>
    <w:link w:val="FootnoteText"/>
    <w:semiHidden/>
    <w:rsid w:val="0001426A"/>
  </w:style>
  <w:style w:type="character" w:customStyle="1" w:styleId="Header4Char1">
    <w:name w:val="Header 4 Char1"/>
    <w:basedOn w:val="Heading4newChar"/>
    <w:link w:val="Header4"/>
    <w:rsid w:val="00BF270A"/>
  </w:style>
  <w:style w:type="character" w:customStyle="1" w:styleId="Header5Char">
    <w:name w:val="Header 5? Char"/>
    <w:basedOn w:val="Header4Char1"/>
    <w:link w:val="Header5"/>
    <w:rsid w:val="00BF270A"/>
  </w:style>
  <w:style w:type="character" w:customStyle="1" w:styleId="FootnoteCharacters">
    <w:name w:val="Footnote Characters"/>
    <w:basedOn w:val="DefaultParagraphFont"/>
    <w:rsid w:val="001465DE"/>
    <w:rPr>
      <w:vertAlign w:val="superscript"/>
    </w:rPr>
  </w:style>
  <w:style w:type="paragraph" w:customStyle="1" w:styleId="template">
    <w:name w:val="template"/>
    <w:basedOn w:val="Normal"/>
    <w:rsid w:val="000362A4"/>
    <w:pPr>
      <w:spacing w:line="240" w:lineRule="exact"/>
    </w:pPr>
    <w:rPr>
      <w:rFonts w:ascii="Arial" w:hAnsi="Arial"/>
      <w:i/>
      <w:sz w:val="22"/>
      <w:szCs w:val="20"/>
    </w:rPr>
  </w:style>
  <w:style w:type="paragraph" w:customStyle="1" w:styleId="Header6">
    <w:name w:val="Header 6?"/>
    <w:basedOn w:val="Header5"/>
    <w:link w:val="Header6Char1"/>
    <w:qFormat/>
    <w:rsid w:val="00312383"/>
    <w:pPr>
      <w:numPr>
        <w:ilvl w:val="5"/>
        <w:numId w:val="4"/>
      </w:numPr>
    </w:pPr>
  </w:style>
  <w:style w:type="paragraph" w:customStyle="1" w:styleId="Header7">
    <w:name w:val="Header 7?"/>
    <w:basedOn w:val="Header6"/>
    <w:link w:val="Header7Char"/>
    <w:qFormat/>
    <w:rsid w:val="00BD1A4F"/>
    <w:pPr>
      <w:numPr>
        <w:ilvl w:val="7"/>
        <w:numId w:val="5"/>
      </w:numPr>
    </w:pPr>
  </w:style>
  <w:style w:type="character" w:customStyle="1" w:styleId="Header5Char1">
    <w:name w:val="Header 5? Char1"/>
    <w:basedOn w:val="Header4Char1"/>
    <w:link w:val="Header5"/>
    <w:rsid w:val="00312383"/>
  </w:style>
  <w:style w:type="character" w:customStyle="1" w:styleId="Header6Char">
    <w:name w:val="Header 6? Char"/>
    <w:basedOn w:val="Header5Char1"/>
    <w:link w:val="Header6"/>
    <w:rsid w:val="00312383"/>
  </w:style>
  <w:style w:type="paragraph" w:styleId="ListParagraph">
    <w:name w:val="List Paragraph"/>
    <w:basedOn w:val="Normal"/>
    <w:uiPriority w:val="34"/>
    <w:qFormat/>
    <w:rsid w:val="00C96B4E"/>
    <w:pPr>
      <w:ind w:left="720"/>
      <w:contextualSpacing/>
    </w:pPr>
  </w:style>
  <w:style w:type="character" w:customStyle="1" w:styleId="Header6Char1">
    <w:name w:val="Header 6? Char1"/>
    <w:basedOn w:val="Header5Char1"/>
    <w:link w:val="Header6"/>
    <w:rsid w:val="00BD1A4F"/>
  </w:style>
  <w:style w:type="character" w:customStyle="1" w:styleId="Header7Char">
    <w:name w:val="Header 7? Char"/>
    <w:basedOn w:val="Header6Char1"/>
    <w:link w:val="Header7"/>
    <w:rsid w:val="00BD1A4F"/>
  </w:style>
  <w:style w:type="character" w:customStyle="1" w:styleId="floatleft">
    <w:name w:val="floatleft"/>
    <w:basedOn w:val="DefaultParagraphFont"/>
    <w:rsid w:val="00F04F32"/>
  </w:style>
  <w:style w:type="character" w:customStyle="1" w:styleId="Heading1Char">
    <w:name w:val="Heading 1 Char"/>
    <w:basedOn w:val="DefaultParagraphFont"/>
    <w:link w:val="Heading1"/>
    <w:uiPriority w:val="9"/>
    <w:rsid w:val="00A5460E"/>
    <w:rPr>
      <w:rFonts w:ascii="Arial" w:hAnsi="Arial" w:cs="Arial"/>
      <w:b/>
      <w:bCs/>
      <w:kern w:val="32"/>
      <w:sz w:val="32"/>
      <w:szCs w:val="32"/>
      <w:lang w:val="en-GB"/>
    </w:rPr>
  </w:style>
  <w:style w:type="paragraph" w:styleId="Bibliography">
    <w:name w:val="Bibliography"/>
    <w:basedOn w:val="Normal"/>
    <w:next w:val="Normal"/>
    <w:uiPriority w:val="37"/>
    <w:unhideWhenUsed/>
    <w:rsid w:val="00A5460E"/>
  </w:style>
  <w:style w:type="paragraph" w:styleId="TableofFigures">
    <w:name w:val="table of figures"/>
    <w:basedOn w:val="Normal"/>
    <w:next w:val="Normal"/>
    <w:uiPriority w:val="99"/>
    <w:unhideWhenUsed/>
    <w:rsid w:val="00A546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73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54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45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45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4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9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4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8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10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3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png"/><Relationship Id="rId18" Type="http://schemas.openxmlformats.org/officeDocument/2006/relationships/hyperlink" Target="http://www.esrf.eu/computing/cs/tango/tango_doc/tools_doc/astor_doc/index.html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hyperlink" Target="http://www.tango-controls.org/Documents/tools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yperlink" Target="http://www.tango-controls.org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4.png"/><Relationship Id="rId28" Type="http://schemas.openxmlformats.org/officeDocument/2006/relationships/theme" Target="theme/theme1.xml"/><Relationship Id="rId10" Type="http://schemas.openxmlformats.org/officeDocument/2006/relationships/hyperlink" Target="https://tds.ego-gw.it/ql/?c=9044" TargetMode="External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7.png"/><Relationship Id="rId22" Type="http://schemas.openxmlformats.org/officeDocument/2006/relationships/hyperlink" Target="http://www.tango-controls.org/static/PyTango/latest/doc/html/index.html" TargetMode="External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 2006">
  <b:Source>
    <b:Tag>NIK</b:Tag>
    <b:SourceType>Report</b:SourceType>
    <b:Guid>{52BE4D51-9A1C-4852-80B8-5743E3E28A9C}</b:Guid>
    <b:LCID>0</b:LCID>
    <b:Author>
      <b:Author>
        <b:NameList>
          <b:Person>
            <b:Last>Brand</b:Last>
            <b:First>J.F.J.</b:First>
            <b:Middle>van den</b:Middle>
          </b:Person>
        </b:NameList>
      </b:Author>
    </b:Author>
    <b:Title>NIKHEF PROJECT PLAN: CRYOLINKS Cryogenic vacuum links to isolate interferometer arms for Advanced Virgo</b:Title>
    <b:Year>June 18, 2010</b:Year>
    <b:Publisher>Nikhef, National Institute for Subatomic Physics, P.O. Box 41882, Amsterdam, the Netherlands </b:Publisher>
    <b:RefOrder>1</b:RefOrder>
  </b:Source>
  <b:Source>
    <b:Tag>Bal12</b:Tag>
    <b:SourceType>InternetSite</b:SourceType>
    <b:Guid>{C6431806-A18B-42B8-8753-4A407ECA9E56}</b:Guid>
    <b:LCID>0</b:LCID>
    <b:Author>
      <b:Author>
        <b:NameList>
          <b:Person>
            <b:Last>Ballardin</b:Last>
          </b:Person>
        </b:NameList>
      </b:Author>
    </b:Author>
    <b:Title>https://workarea.ego-gw.it/ego2/ego/itf/software/auth-only/documents-for-cryotrap</b:Title>
    <b:Year>2012</b:Year>
    <b:Month>02</b:Month>
    <b:Day>08</b:Day>
    <b:RefOrder>3</b:RefOrder>
  </b:Source>
  <b:Source>
    <b:Tag>Cav12</b:Tag>
    <b:SourceType>InternetSite</b:SourceType>
    <b:Guid>{579510D7-10FA-47B2-A233-BB3D1B5381D9}</b:Guid>
    <b:LCID>0</b:LCID>
    <b:Author>
      <b:Author>
        <b:NameList>
          <b:Person>
            <b:Last>Cavaliere</b:Last>
          </b:Person>
        </b:NameList>
      </b:Author>
    </b:Author>
    <b:Title>https://workarea.ego-gw.it/ego2/virgo/advanced-virgo/vac/1st-cryotrap-test/vacuum-equipment-for-1st-test-27apr2012/CryoTrap_Control_Test.pptx/</b:Title>
    <b:Year>2012</b:Year>
    <b:Month>04</b:Month>
    <b:RefOrder>4</b:RefOrder>
  </b:Source>
  <b:Source>
    <b:Tag>Moh12</b:Tag>
    <b:SourceType>InternetSite</b:SourceType>
    <b:Guid>{739EE629-55A3-4AD9-BBFF-332AE711E05B}</b:Guid>
    <b:LCID>0</b:LCID>
    <b:Author>
      <b:Author>
        <b:NameList>
          <b:Person>
            <b:Last>Mohan</b:Last>
          </b:Person>
        </b:NameList>
      </b:Author>
    </b:Author>
    <b:Title>https://tds.ego-gw.it/ql/?c=8978</b:Title>
    <b:Year>2012</b:Year>
    <b:Month>04</b:Month>
    <b:Day>27</b:Day>
    <b:RefOrder>2</b:RefOrder>
  </b:Source>
  <b:Source>
    <b:Tag>Moh11</b:Tag>
    <b:SourceType>ConferenceProceedings</b:SourceType>
    <b:Guid>{6EB76589-A9AD-4130-9E52-F9DE2DAD1706}</b:Guid>
    <b:LCID>0</b:LCID>
    <b:Author>
      <b:Author>
        <b:NameList>
          <b:Person>
            <b:Last>Mohan</b:Last>
          </b:Person>
        </b:NameList>
      </b:Author>
    </b:Author>
    <b:Title>A GENERAL DEVICE DRIVER SIMULATOR TO HELP COMPARE REAL</b:Title>
    <b:Year>2011</b:Year>
    <b:ConferenceName>ICALEPCS2011, Grenoble, France</b:ConferenceName>
    <b:City>Grenoble</b:City>
    <b:RefOrder>7</b:RefOrder>
  </b:Source>
  <b:Source>
    <b:Tag>lal</b:Tag>
    <b:SourceType>InternetSite</b:SourceType>
    <b:Guid>{924EB8EA-96FA-4252-B4D0-60CAC14DA4A2}</b:Guid>
    <b:LCID>0</b:LCID>
    <b:Author>
      <b:Author>
        <b:NameList>
          <b:Person>
            <b:Last>lal</b:Last>
          </b:Person>
        </b:NameList>
      </b:Author>
    </b:Author>
    <b:Title>http://www.lal.in2p3.fr/</b:Title>
    <b:RefOrder>8</b:RefOrder>
  </b:Source>
  <b:Source>
    <b:Tag>Tan</b:Tag>
    <b:SourceType>InternetSite</b:SourceType>
    <b:Guid>{A5F81349-A974-48E5-A9A2-A961CAE30C04}</b:Guid>
    <b:LCID>0</b:LCID>
    <b:Title>Tango Home Page</b:Title>
    <b:URL>http://www.tango-controls.org/</b:URL>
    <b:RefOrder>9</b:RefOrder>
  </b:Source>
  <b:Source>
    <b:Tag>tan</b:Tag>
    <b:SourceType>InternetSite</b:SourceType>
    <b:Guid>{8CA189D4-42E3-481B-B5BC-5991B48D7C6B}</b:Guid>
    <b:LCID>0</b:LCID>
    <b:Author>
      <b:Author>
        <b:NameList>
          <b:Person>
            <b:Last>tango</b:Last>
          </b:Person>
        </b:NameList>
      </b:Author>
    </b:Author>
    <b:Title>http://ftp.esrf.eu/pub/cs/tango/MAXlab/tango_training_MAX_lab.ppt</b:Title>
    <b:RefOrder>5</b:RefOrder>
  </b:Source>
  <b:Source>
    <b:Tag>moh</b:Tag>
    <b:SourceType>InternetSite</b:SourceType>
    <b:Guid>{E340A11C-17D6-4AF5-90B2-45E3A0A17F9F}</b:Guid>
    <b:LCID>0</b:LCID>
    <b:Author>
      <b:Author>
        <b:NameList>
          <b:Person>
            <b:Last>mohan</b:Last>
          </b:Person>
        </b:NameList>
      </b:Author>
    </b:Author>
    <b:Title>Updating the Cryotrap readout equipment</b:Title>
    <b:URL>https://tds.ego-gw.it/ql/?c=9021</b:URL>
    <b:RefOrder>6</b:RefOrder>
  </b:Source>
</b:Sources>
</file>

<file path=customXml/itemProps1.xml><?xml version="1.0" encoding="utf-8"?>
<ds:datastoreItem xmlns:ds="http://schemas.openxmlformats.org/officeDocument/2006/customXml" ds:itemID="{2C33F9DA-5198-4816-A9B1-3365DFF28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20</Pages>
  <Words>2124</Words>
  <Characters>14591</Characters>
  <Application>Microsoft Office Word</Application>
  <DocSecurity>0</DocSecurity>
  <Lines>121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System Requirement Specification for the </vt:lpstr>
    </vt:vector>
  </TitlesOfParts>
  <Company>CCII Systems</Company>
  <LinksUpToDate>false</LinksUpToDate>
  <CharactersWithSpaces>16682</CharactersWithSpaces>
  <SharedDoc>false</SharedDoc>
  <HLinks>
    <vt:vector size="90" baseType="variant">
      <vt:variant>
        <vt:i4>4718666</vt:i4>
      </vt:variant>
      <vt:variant>
        <vt:i4>81</vt:i4>
      </vt:variant>
      <vt:variant>
        <vt:i4>0</vt:i4>
      </vt:variant>
      <vt:variant>
        <vt:i4>5</vt:i4>
      </vt:variant>
      <vt:variant>
        <vt:lpwstr>https://tds.ego-gw.it/ql/?c=6016</vt:lpwstr>
      </vt:variant>
      <vt:variant>
        <vt:lpwstr/>
      </vt:variant>
      <vt:variant>
        <vt:i4>4653126</vt:i4>
      </vt:variant>
      <vt:variant>
        <vt:i4>78</vt:i4>
      </vt:variant>
      <vt:variant>
        <vt:i4>0</vt:i4>
      </vt:variant>
      <vt:variant>
        <vt:i4>5</vt:i4>
      </vt:variant>
      <vt:variant>
        <vt:lpwstr>https://tds.ego-gw.it/ql/?c=2198</vt:lpwstr>
      </vt:variant>
      <vt:variant>
        <vt:lpwstr/>
      </vt:variant>
      <vt:variant>
        <vt:i4>1507384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_Toc303087077</vt:lpwstr>
      </vt:variant>
      <vt:variant>
        <vt:i4>1507384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_Toc303087076</vt:lpwstr>
      </vt:variant>
      <vt:variant>
        <vt:i4>1507384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_Toc303087075</vt:lpwstr>
      </vt:variant>
      <vt:variant>
        <vt:i4>1507384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_Toc303087074</vt:lpwstr>
      </vt:variant>
      <vt:variant>
        <vt:i4>1507384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_Toc303087073</vt:lpwstr>
      </vt:variant>
      <vt:variant>
        <vt:i4>1507384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_Toc303087072</vt:lpwstr>
      </vt:variant>
      <vt:variant>
        <vt:i4>1507384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_Toc303087071</vt:lpwstr>
      </vt:variant>
      <vt:variant>
        <vt:i4>1507384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_Toc303087070</vt:lpwstr>
      </vt:variant>
      <vt:variant>
        <vt:i4>1441848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_Toc303087069</vt:lpwstr>
      </vt:variant>
      <vt:variant>
        <vt:i4>1441848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_Toc303087068</vt:lpwstr>
      </vt:variant>
      <vt:variant>
        <vt:i4>1441848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_Toc303087067</vt:lpwstr>
      </vt:variant>
      <vt:variant>
        <vt:i4>1441848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_Toc303087066</vt:lpwstr>
      </vt:variant>
      <vt:variant>
        <vt:i4>4849728</vt:i4>
      </vt:variant>
      <vt:variant>
        <vt:i4>0</vt:i4>
      </vt:variant>
      <vt:variant>
        <vt:i4>0</vt:i4>
      </vt:variant>
      <vt:variant>
        <vt:i4>5</vt:i4>
      </vt:variant>
      <vt:variant>
        <vt:lpwstr>https://tds.ego-gw.it/ql/?c=8551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System Requirement Specification for the </dc:title>
  <dc:subject/>
  <dc:creator>Jacques de Wet</dc:creator>
  <cp:keywords/>
  <dc:description/>
  <cp:lastModifiedBy>European Gravitational Observatory</cp:lastModifiedBy>
  <cp:revision>4</cp:revision>
  <cp:lastPrinted>2012-06-25T13:35:00Z</cp:lastPrinted>
  <dcterms:created xsi:type="dcterms:W3CDTF">2012-06-25T14:23:00Z</dcterms:created>
  <dcterms:modified xsi:type="dcterms:W3CDTF">2012-07-10T12:23:00Z</dcterms:modified>
</cp:coreProperties>
</file>